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4DB" w:rsidRPr="00CD24DB" w:rsidRDefault="00CD24DB" w:rsidP="00CD24DB">
      <w:pPr>
        <w:spacing w:after="0" w:line="300" w:lineRule="atLeast"/>
        <w:rPr>
          <w:rFonts w:ascii="Calibri" w:eastAsia="Times New Roman" w:hAnsi="Calibri" w:cs="Times New Roman"/>
          <w:lang w:val="en-US" w:eastAsia="ru-RU"/>
        </w:rPr>
      </w:pPr>
      <w:bookmarkStart w:id="0" w:name="_GoBack"/>
      <w:r w:rsidRPr="00CD24DB">
        <w:rPr>
          <w:rFonts w:ascii="Arial" w:eastAsia="Times New Roman" w:hAnsi="Arial" w:cs="Arial"/>
          <w:sz w:val="20"/>
          <w:szCs w:val="20"/>
          <w:lang w:val="en-US" w:eastAsia="ru-RU"/>
        </w:rPr>
        <w:t>OJSC “</w:t>
      </w:r>
      <w:proofErr w:type="spellStart"/>
      <w:r w:rsidRPr="00CD24DB">
        <w:rPr>
          <w:rFonts w:ascii="Arial" w:eastAsia="Times New Roman" w:hAnsi="Arial" w:cs="Arial"/>
          <w:sz w:val="20"/>
          <w:szCs w:val="20"/>
          <w:lang w:val="en-US" w:eastAsia="ru-RU"/>
        </w:rPr>
        <w:t>Turboatom</w:t>
      </w:r>
      <w:proofErr w:type="spellEnd"/>
      <w:r w:rsidRPr="00CD24DB">
        <w:rPr>
          <w:rFonts w:ascii="Arial" w:eastAsia="Times New Roman" w:hAnsi="Arial" w:cs="Arial"/>
          <w:sz w:val="20"/>
          <w:szCs w:val="20"/>
          <w:lang w:val="en-US" w:eastAsia="ru-RU"/>
        </w:rPr>
        <w:t xml:space="preserve">” </w:t>
      </w:r>
      <w:bookmarkEnd w:id="0"/>
      <w:r w:rsidRPr="00CD24DB">
        <w:rPr>
          <w:rFonts w:ascii="Arial" w:eastAsia="Times New Roman" w:hAnsi="Arial" w:cs="Arial"/>
          <w:sz w:val="20"/>
          <w:szCs w:val="20"/>
          <w:lang w:val="en-US" w:eastAsia="ru-RU"/>
        </w:rPr>
        <w:t>- is the main scientific organization of the Ministry of Industrial Policy of Ukraine of power machine building and it is a part of leading turbine building firms of the world.</w:t>
      </w:r>
    </w:p>
    <w:p w:rsidR="00CD24DB" w:rsidRPr="00CD24DB" w:rsidRDefault="00CD24DB" w:rsidP="00CD24DB">
      <w:pPr>
        <w:spacing w:after="0" w:line="300" w:lineRule="atLeast"/>
        <w:rPr>
          <w:rFonts w:ascii="Calibri" w:eastAsia="Times New Roman" w:hAnsi="Calibri" w:cs="Times New Roman"/>
          <w:lang w:val="en-US" w:eastAsia="ru-RU"/>
        </w:rPr>
      </w:pPr>
      <w:r w:rsidRPr="00CD24DB">
        <w:rPr>
          <w:rFonts w:ascii="Arial" w:eastAsia="Times New Roman" w:hAnsi="Arial" w:cs="Arial"/>
          <w:sz w:val="20"/>
          <w:szCs w:val="20"/>
          <w:lang w:val="en-US" w:eastAsia="ru-RU"/>
        </w:rPr>
        <w:t>The enterprise specializes in production of steam turbines for:</w:t>
      </w:r>
    </w:p>
    <w:p w:rsidR="00CD24DB" w:rsidRPr="00CD24DB" w:rsidRDefault="00CD24DB" w:rsidP="00CD24DB">
      <w:pPr>
        <w:numPr>
          <w:ilvl w:val="0"/>
          <w:numId w:val="1"/>
        </w:numPr>
        <w:spacing w:before="100" w:beforeAutospacing="1" w:after="100" w:afterAutospacing="1" w:line="300" w:lineRule="atLeast"/>
        <w:ind w:left="300"/>
        <w:rPr>
          <w:rFonts w:ascii="Calibri" w:eastAsia="Times New Roman" w:hAnsi="Calibri" w:cs="Times New Roman"/>
          <w:lang w:eastAsia="ru-RU"/>
        </w:rPr>
      </w:pPr>
      <w:proofErr w:type="spellStart"/>
      <w:r w:rsidRPr="00CD24DB">
        <w:rPr>
          <w:rFonts w:ascii="Arial" w:eastAsia="Times New Roman" w:hAnsi="Arial" w:cs="Arial"/>
          <w:sz w:val="18"/>
          <w:szCs w:val="18"/>
          <w:lang w:eastAsia="ru-RU"/>
        </w:rPr>
        <w:t>Thermal</w:t>
      </w:r>
      <w:proofErr w:type="spellEnd"/>
      <w:r w:rsidRPr="00CD24D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CD24DB">
        <w:rPr>
          <w:rFonts w:ascii="Arial" w:eastAsia="Times New Roman" w:hAnsi="Arial" w:cs="Arial"/>
          <w:sz w:val="18"/>
          <w:szCs w:val="18"/>
          <w:lang w:eastAsia="ru-RU"/>
        </w:rPr>
        <w:t>Power</w:t>
      </w:r>
      <w:proofErr w:type="spellEnd"/>
      <w:r w:rsidRPr="00CD24D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CD24DB">
        <w:rPr>
          <w:rFonts w:ascii="Arial" w:eastAsia="Times New Roman" w:hAnsi="Arial" w:cs="Arial"/>
          <w:sz w:val="18"/>
          <w:szCs w:val="18"/>
          <w:lang w:eastAsia="ru-RU"/>
        </w:rPr>
        <w:t>Plants</w:t>
      </w:r>
      <w:proofErr w:type="spellEnd"/>
      <w:r w:rsidRPr="00CD24DB">
        <w:rPr>
          <w:rFonts w:ascii="Arial" w:eastAsia="Times New Roman" w:hAnsi="Arial" w:cs="Arial"/>
          <w:sz w:val="18"/>
          <w:szCs w:val="18"/>
          <w:lang w:eastAsia="ru-RU"/>
        </w:rPr>
        <w:t xml:space="preserve"> (TPP);</w:t>
      </w:r>
    </w:p>
    <w:p w:rsidR="00CD24DB" w:rsidRPr="00CD24DB" w:rsidRDefault="00CD24DB" w:rsidP="00CD24DB">
      <w:pPr>
        <w:numPr>
          <w:ilvl w:val="0"/>
          <w:numId w:val="1"/>
        </w:numPr>
        <w:spacing w:before="100" w:beforeAutospacing="1" w:after="100" w:afterAutospacing="1" w:line="300" w:lineRule="atLeast"/>
        <w:ind w:left="300"/>
        <w:rPr>
          <w:rFonts w:ascii="Calibri" w:eastAsia="Times New Roman" w:hAnsi="Calibri" w:cs="Times New Roman"/>
          <w:lang w:val="en-US" w:eastAsia="ru-RU"/>
        </w:rPr>
      </w:pPr>
      <w:r w:rsidRPr="00CD24DB">
        <w:rPr>
          <w:rFonts w:ascii="Arial" w:eastAsia="Times New Roman" w:hAnsi="Arial" w:cs="Arial"/>
          <w:sz w:val="18"/>
          <w:szCs w:val="18"/>
          <w:lang w:val="en-US" w:eastAsia="ru-RU"/>
        </w:rPr>
        <w:t xml:space="preserve">Nuclear Power Plants (NPP) and Heat and Power Plants (HPP); </w:t>
      </w:r>
    </w:p>
    <w:p w:rsidR="00CD24DB" w:rsidRPr="00CD24DB" w:rsidRDefault="00CD24DB" w:rsidP="00CD24DB">
      <w:pPr>
        <w:numPr>
          <w:ilvl w:val="0"/>
          <w:numId w:val="1"/>
        </w:numPr>
        <w:spacing w:before="100" w:beforeAutospacing="1" w:after="100" w:afterAutospacing="1" w:line="300" w:lineRule="atLeast"/>
        <w:ind w:left="300"/>
        <w:rPr>
          <w:rFonts w:ascii="Calibri" w:eastAsia="Times New Roman" w:hAnsi="Calibri" w:cs="Times New Roman"/>
          <w:lang w:val="en-US" w:eastAsia="ru-RU"/>
        </w:rPr>
      </w:pPr>
      <w:r w:rsidRPr="00CD24DB">
        <w:rPr>
          <w:rFonts w:ascii="Arial" w:eastAsia="Times New Roman" w:hAnsi="Arial" w:cs="Arial"/>
          <w:sz w:val="18"/>
          <w:szCs w:val="18"/>
          <w:lang w:val="en-US" w:eastAsia="ru-RU"/>
        </w:rPr>
        <w:t>Hydro turbines for Hydro Power Plants (HPP) and Hydroelectric Pumped Storage Power Plant (PSP);</w:t>
      </w:r>
    </w:p>
    <w:p w:rsidR="00CD24DB" w:rsidRPr="00CD24DB" w:rsidRDefault="00CD24DB" w:rsidP="00CD24DB">
      <w:pPr>
        <w:numPr>
          <w:ilvl w:val="0"/>
          <w:numId w:val="1"/>
        </w:numPr>
        <w:spacing w:before="100" w:beforeAutospacing="1" w:after="100" w:afterAutospacing="1" w:line="300" w:lineRule="atLeast"/>
        <w:ind w:left="300"/>
        <w:rPr>
          <w:rFonts w:ascii="Calibri" w:eastAsia="Times New Roman" w:hAnsi="Calibri" w:cs="Times New Roman"/>
          <w:lang w:val="en-US" w:eastAsia="ru-RU"/>
        </w:rPr>
      </w:pPr>
      <w:r w:rsidRPr="00CD24DB">
        <w:rPr>
          <w:rFonts w:ascii="Arial" w:eastAsia="Times New Roman" w:hAnsi="Arial" w:cs="Arial"/>
          <w:sz w:val="18"/>
          <w:szCs w:val="18"/>
          <w:lang w:val="en-US" w:eastAsia="ru-RU"/>
        </w:rPr>
        <w:t xml:space="preserve">Gas turbines and Combined-Cycle Plant (CCP) for TPP </w:t>
      </w:r>
    </w:p>
    <w:p w:rsidR="00CD24DB" w:rsidRPr="00CD24DB" w:rsidRDefault="00CD24DB" w:rsidP="00CD24DB">
      <w:pPr>
        <w:numPr>
          <w:ilvl w:val="0"/>
          <w:numId w:val="1"/>
        </w:numPr>
        <w:spacing w:before="100" w:beforeAutospacing="1" w:after="100" w:afterAutospacing="1" w:line="300" w:lineRule="atLeast"/>
        <w:ind w:left="300"/>
        <w:rPr>
          <w:rFonts w:ascii="Calibri" w:eastAsia="Times New Roman" w:hAnsi="Calibri" w:cs="Times New Roman"/>
          <w:lang w:eastAsia="ru-RU"/>
        </w:rPr>
      </w:pPr>
      <w:proofErr w:type="spellStart"/>
      <w:r w:rsidRPr="00CD24DB">
        <w:rPr>
          <w:rFonts w:ascii="Arial" w:eastAsia="Times New Roman" w:hAnsi="Arial" w:cs="Arial"/>
          <w:sz w:val="18"/>
          <w:szCs w:val="18"/>
          <w:lang w:eastAsia="ru-RU"/>
        </w:rPr>
        <w:t>Other</w:t>
      </w:r>
      <w:proofErr w:type="spellEnd"/>
      <w:r w:rsidRPr="00CD24D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CD24DB">
        <w:rPr>
          <w:rFonts w:ascii="Arial" w:eastAsia="Times New Roman" w:hAnsi="Arial" w:cs="Arial"/>
          <w:sz w:val="18"/>
          <w:szCs w:val="18"/>
          <w:lang w:eastAsia="ru-RU"/>
        </w:rPr>
        <w:t>power</w:t>
      </w:r>
      <w:proofErr w:type="spellEnd"/>
      <w:r w:rsidRPr="00CD24D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CD24DB">
        <w:rPr>
          <w:rFonts w:ascii="Arial" w:eastAsia="Times New Roman" w:hAnsi="Arial" w:cs="Arial"/>
          <w:sz w:val="18"/>
          <w:szCs w:val="18"/>
          <w:lang w:eastAsia="ru-RU"/>
        </w:rPr>
        <w:t>equipment</w:t>
      </w:r>
      <w:proofErr w:type="spellEnd"/>
      <w:r w:rsidRPr="00CD24DB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</w:p>
    <w:p w:rsidR="00CD24DB" w:rsidRPr="00CD24DB" w:rsidRDefault="00CD24DB" w:rsidP="00CD24DB">
      <w:pPr>
        <w:spacing w:after="0" w:line="300" w:lineRule="atLeast"/>
        <w:rPr>
          <w:rFonts w:ascii="Calibri" w:eastAsia="Times New Roman" w:hAnsi="Calibri" w:cs="Times New Roman"/>
          <w:lang w:val="en-US" w:eastAsia="ru-RU"/>
        </w:rPr>
      </w:pPr>
      <w:r w:rsidRPr="00CD24DB">
        <w:rPr>
          <w:rFonts w:ascii="Arial" w:eastAsia="Times New Roman" w:hAnsi="Arial" w:cs="Arial"/>
          <w:sz w:val="20"/>
          <w:szCs w:val="20"/>
          <w:lang w:val="en-US" w:eastAsia="ru-RU"/>
        </w:rPr>
        <w:t>Manufacturing capabilities allow to output, per year, steam and hydro turbines with designed capacity of 8 million KW and 2 million KW, accordingly.</w:t>
      </w:r>
    </w:p>
    <w:p w:rsidR="00CD24DB" w:rsidRPr="00CD24DB" w:rsidRDefault="00CD24DB" w:rsidP="00CD24DB">
      <w:pPr>
        <w:spacing w:after="0" w:line="300" w:lineRule="atLeast"/>
        <w:rPr>
          <w:rFonts w:ascii="Calibri" w:eastAsia="Times New Roman" w:hAnsi="Calibri" w:cs="Times New Roman"/>
          <w:lang w:val="en-US" w:eastAsia="ru-RU"/>
        </w:rPr>
      </w:pPr>
      <w:r w:rsidRPr="00CD24DB">
        <w:rPr>
          <w:rFonts w:ascii="Arial" w:eastAsia="Times New Roman" w:hAnsi="Arial" w:cs="Arial"/>
          <w:sz w:val="20"/>
          <w:szCs w:val="20"/>
          <w:lang w:val="en-US" w:eastAsia="ru-RU"/>
        </w:rPr>
        <w:t>Turbine manufacturing is carried out in closed cycle: starting from designing and research work up to manufacturing, assembling, testing and shipping of turbines.</w:t>
      </w:r>
    </w:p>
    <w:tbl>
      <w:tblPr>
        <w:tblW w:w="11400" w:type="dxa"/>
        <w:tblCellSpacing w:w="7" w:type="dxa"/>
        <w:tblInd w:w="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3"/>
        <w:gridCol w:w="217"/>
      </w:tblGrid>
      <w:tr w:rsidR="00CD24DB" w:rsidRPr="00CD24DB" w:rsidTr="00CD24DB">
        <w:trPr>
          <w:tblCellSpacing w:w="7" w:type="dxa"/>
        </w:trPr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tbl>
            <w:tblPr>
              <w:tblW w:w="8735" w:type="dxa"/>
              <w:jc w:val="center"/>
              <w:tblCellSpacing w:w="7" w:type="dxa"/>
              <w:tblBorders>
                <w:top w:val="outset" w:sz="8" w:space="0" w:color="999999"/>
                <w:left w:val="outset" w:sz="8" w:space="0" w:color="999999"/>
                <w:bottom w:val="outset" w:sz="8" w:space="0" w:color="999999"/>
                <w:right w:val="outset" w:sz="8" w:space="0" w:color="99999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51"/>
              <w:gridCol w:w="6884"/>
            </w:tblGrid>
            <w:tr w:rsidR="00CD24DB" w:rsidRPr="00CD24DB" w:rsidTr="00CD24DB">
              <w:trPr>
                <w:tblCellSpacing w:w="7" w:type="dxa"/>
                <w:jc w:val="center"/>
              </w:trPr>
              <w:tc>
                <w:tcPr>
                  <w:tcW w:w="870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vAlign w:val="center"/>
                  <w:hideMark/>
                </w:tcPr>
                <w:p w:rsidR="00CD24DB" w:rsidRPr="00CD24DB" w:rsidRDefault="00CD24DB" w:rsidP="00CD24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lang w:val="en-US" w:eastAsia="ru-RU"/>
                    </w:rPr>
                  </w:pPr>
                  <w:proofErr w:type="spellStart"/>
                  <w:r w:rsidRPr="00CD24DB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Moskovsky</w:t>
                  </w:r>
                  <w:proofErr w:type="spellEnd"/>
                  <w:r w:rsidRPr="00CD24DB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 xml:space="preserve"> avenue, 199, c. Kharkov, 61037, Ukraine</w:t>
                  </w:r>
                </w:p>
              </w:tc>
            </w:tr>
            <w:tr w:rsidR="00CD24DB" w:rsidRPr="00CD24DB" w:rsidTr="00CD24DB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vAlign w:val="center"/>
                  <w:hideMark/>
                </w:tcPr>
                <w:p w:rsidR="00CD24DB" w:rsidRPr="00CD24DB" w:rsidRDefault="00CD24DB" w:rsidP="00CD24D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proofErr w:type="spellStart"/>
                  <w:r w:rsidRPr="00CD24DB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Fax</w:t>
                  </w:r>
                  <w:proofErr w:type="spellEnd"/>
                </w:p>
              </w:tc>
              <w:tc>
                <w:tcPr>
                  <w:tcW w:w="50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vAlign w:val="center"/>
                  <w:hideMark/>
                </w:tcPr>
                <w:p w:rsidR="00CD24DB" w:rsidRPr="00CD24DB" w:rsidRDefault="00CD24DB" w:rsidP="00CD24D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CD24DB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349-21-71</w:t>
                  </w:r>
                  <w:r w:rsidRPr="00CD24DB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br/>
                    <w:t>349-21-95</w:t>
                  </w:r>
                </w:p>
                <w:p w:rsidR="00CD24DB" w:rsidRPr="00CD24DB" w:rsidRDefault="00CD24DB" w:rsidP="00CD24DB">
                  <w:pPr>
                    <w:spacing w:after="0" w:line="240" w:lineRule="auto"/>
                    <w:ind w:right="702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CD24DB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349-20-37</w:t>
                  </w:r>
                </w:p>
              </w:tc>
            </w:tr>
            <w:tr w:rsidR="00CD24DB" w:rsidRPr="00CD24DB" w:rsidTr="00CD24DB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vAlign w:val="center"/>
                  <w:hideMark/>
                </w:tcPr>
                <w:p w:rsidR="00CD24DB" w:rsidRPr="00CD24DB" w:rsidRDefault="00CD24DB" w:rsidP="00CD24D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CD24DB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E-</w:t>
                  </w:r>
                  <w:proofErr w:type="spellStart"/>
                  <w:r w:rsidRPr="00CD24DB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Mail</w:t>
                  </w:r>
                  <w:proofErr w:type="spellEnd"/>
                </w:p>
              </w:tc>
              <w:tc>
                <w:tcPr>
                  <w:tcW w:w="50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vAlign w:val="center"/>
                  <w:hideMark/>
                </w:tcPr>
                <w:p w:rsidR="00CD24DB" w:rsidRPr="00CD24DB" w:rsidRDefault="00CD24DB" w:rsidP="00CD24D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hyperlink r:id="rId6" w:history="1">
                    <w:r w:rsidRPr="00CD24DB">
                      <w:rPr>
                        <w:rFonts w:ascii="Arial" w:eastAsia="Times New Roman" w:hAnsi="Arial" w:cs="Arial"/>
                        <w:sz w:val="18"/>
                        <w:szCs w:val="18"/>
                        <w:u w:val="single"/>
                        <w:lang w:eastAsia="ru-RU"/>
                      </w:rPr>
                      <w:t>office@turboatom.com.ua</w:t>
                    </w:r>
                  </w:hyperlink>
                </w:p>
              </w:tc>
            </w:tr>
            <w:tr w:rsidR="00CD24DB" w:rsidRPr="00CD24DB" w:rsidTr="00CD24DB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vAlign w:val="center"/>
                  <w:hideMark/>
                </w:tcPr>
                <w:p w:rsidR="00CD24DB" w:rsidRPr="00CD24DB" w:rsidRDefault="00CD24DB" w:rsidP="00CD24D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proofErr w:type="spellStart"/>
                  <w:r w:rsidRPr="00CD24DB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Qury</w:t>
                  </w:r>
                  <w:proofErr w:type="spellEnd"/>
                  <w:r w:rsidRPr="00CD24DB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CD24DB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office</w:t>
                  </w:r>
                  <w:proofErr w:type="spellEnd"/>
                </w:p>
              </w:tc>
              <w:tc>
                <w:tcPr>
                  <w:tcW w:w="50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vAlign w:val="center"/>
                  <w:hideMark/>
                </w:tcPr>
                <w:p w:rsidR="00CD24DB" w:rsidRPr="00CD24DB" w:rsidRDefault="00CD24DB" w:rsidP="00CD24D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CD24DB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349-24-50</w:t>
                  </w:r>
                </w:p>
              </w:tc>
            </w:tr>
            <w:tr w:rsidR="00CD24DB" w:rsidRPr="00CD24DB" w:rsidTr="00CD24DB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vAlign w:val="center"/>
                  <w:hideMark/>
                </w:tcPr>
                <w:p w:rsidR="00CD24DB" w:rsidRPr="00CD24DB" w:rsidRDefault="00CD24DB" w:rsidP="00CD24D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proofErr w:type="spellStart"/>
                  <w:r w:rsidRPr="00CD24DB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Press</w:t>
                  </w:r>
                  <w:proofErr w:type="spellEnd"/>
                  <w:r w:rsidRPr="00CD24DB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CD24DB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service</w:t>
                  </w:r>
                  <w:proofErr w:type="spellEnd"/>
                </w:p>
              </w:tc>
              <w:tc>
                <w:tcPr>
                  <w:tcW w:w="50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vAlign w:val="center"/>
                  <w:hideMark/>
                </w:tcPr>
                <w:p w:rsidR="00CD24DB" w:rsidRPr="00CD24DB" w:rsidRDefault="00CD24DB" w:rsidP="00CD24D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CD24DB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349-22-18</w:t>
                  </w:r>
                </w:p>
              </w:tc>
            </w:tr>
          </w:tbl>
          <w:p w:rsidR="00CD24DB" w:rsidRPr="00CD24DB" w:rsidRDefault="00CD24DB" w:rsidP="00CD2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D24DB" w:rsidRPr="00CD24DB" w:rsidRDefault="00CD24DB" w:rsidP="00CD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270E" w:rsidRDefault="0078270E"/>
    <w:sectPr w:rsidR="00782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210E2"/>
    <w:multiLevelType w:val="multilevel"/>
    <w:tmpl w:val="1690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D24"/>
    <w:rsid w:val="00157D24"/>
    <w:rsid w:val="0078270E"/>
    <w:rsid w:val="00CD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24DB"/>
    <w:rPr>
      <w:color w:val="0000FF"/>
      <w:u w:val="single"/>
    </w:rPr>
  </w:style>
  <w:style w:type="character" w:styleId="a4">
    <w:name w:val="Strong"/>
    <w:basedOn w:val="a0"/>
    <w:uiPriority w:val="22"/>
    <w:qFormat/>
    <w:rsid w:val="00CD24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24DB"/>
    <w:rPr>
      <w:color w:val="0000FF"/>
      <w:u w:val="single"/>
    </w:rPr>
  </w:style>
  <w:style w:type="character" w:styleId="a4">
    <w:name w:val="Strong"/>
    <w:basedOn w:val="a0"/>
    <w:uiPriority w:val="22"/>
    <w:qFormat/>
    <w:rsid w:val="00CD2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turboatom.com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3</cp:revision>
  <dcterms:created xsi:type="dcterms:W3CDTF">2015-02-03T14:12:00Z</dcterms:created>
  <dcterms:modified xsi:type="dcterms:W3CDTF">2015-02-03T14:12:00Z</dcterms:modified>
</cp:coreProperties>
</file>