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BDB" w:rsidRDefault="00867BDB" w:rsidP="00867BDB">
      <w:pPr>
        <w:jc w:val="center"/>
        <w:rPr>
          <w:b/>
          <w:szCs w:val="28"/>
        </w:rPr>
      </w:pPr>
      <w:bookmarkStart w:id="0" w:name="_GoBack"/>
      <w:bookmarkEnd w:id="0"/>
      <w:r w:rsidRPr="0012351E">
        <w:rPr>
          <w:b/>
          <w:szCs w:val="28"/>
        </w:rPr>
        <w:t>Анкета</w:t>
      </w:r>
    </w:p>
    <w:p w:rsidR="00867BDB" w:rsidRPr="0012351E" w:rsidRDefault="00867BDB" w:rsidP="00867BDB">
      <w:pPr>
        <w:jc w:val="center"/>
        <w:rPr>
          <w:b/>
          <w:szCs w:val="28"/>
        </w:rPr>
      </w:pPr>
    </w:p>
    <w:p w:rsidR="00867BDB" w:rsidRPr="00B62E80" w:rsidRDefault="00867BDB" w:rsidP="00867BDB">
      <w:pPr>
        <w:pStyle w:val="a3"/>
        <w:numPr>
          <w:ilvl w:val="0"/>
          <w:numId w:val="1"/>
        </w:numPr>
        <w:spacing w:after="0" w:line="240" w:lineRule="auto"/>
        <w:jc w:val="both"/>
        <w:rPr>
          <w:rFonts w:ascii="Times New Roman" w:hAnsi="Times New Roman"/>
          <w:sz w:val="28"/>
          <w:szCs w:val="28"/>
          <w:lang w:val="uk-UA"/>
        </w:rPr>
      </w:pPr>
      <w:r w:rsidRPr="0012351E">
        <w:rPr>
          <w:rFonts w:ascii="Times New Roman" w:hAnsi="Times New Roman"/>
          <w:sz w:val="28"/>
          <w:szCs w:val="28"/>
          <w:lang w:val="uk-UA"/>
        </w:rPr>
        <w:t xml:space="preserve">Повна назва </w:t>
      </w:r>
      <w:r>
        <w:rPr>
          <w:rFonts w:ascii="Times New Roman" w:hAnsi="Times New Roman"/>
          <w:sz w:val="28"/>
          <w:szCs w:val="28"/>
          <w:lang w:val="uk-UA"/>
        </w:rPr>
        <w:t>підприємства/</w:t>
      </w:r>
      <w:r w:rsidRPr="0012351E">
        <w:rPr>
          <w:rFonts w:ascii="Times New Roman" w:hAnsi="Times New Roman"/>
          <w:sz w:val="28"/>
          <w:szCs w:val="28"/>
          <w:lang w:val="uk-UA"/>
        </w:rPr>
        <w:t>компанії.</w:t>
      </w:r>
    </w:p>
    <w:p w:rsidR="00867BDB" w:rsidRPr="008C1456" w:rsidRDefault="00867BDB" w:rsidP="00867BDB">
      <w:pPr>
        <w:pStyle w:val="a3"/>
        <w:spacing w:after="0" w:line="240" w:lineRule="auto"/>
        <w:jc w:val="both"/>
        <w:rPr>
          <w:rFonts w:ascii="Arial" w:hAnsi="Arial" w:cs="Arial"/>
          <w:i/>
          <w:sz w:val="28"/>
          <w:szCs w:val="28"/>
          <w:lang w:val="en-US"/>
        </w:rPr>
      </w:pPr>
      <w:r w:rsidRPr="008C1456">
        <w:rPr>
          <w:rFonts w:ascii="Arial" w:hAnsi="Arial" w:cs="Arial"/>
          <w:i/>
          <w:sz w:val="28"/>
          <w:szCs w:val="28"/>
          <w:lang w:val="en-US"/>
        </w:rPr>
        <w:t>Public Joint Stock Company “Sumy Frunze Machine-Building Science and Production Association”</w:t>
      </w:r>
    </w:p>
    <w:p w:rsidR="00867BDB" w:rsidRPr="00B62E80" w:rsidRDefault="00867BDB" w:rsidP="00867BDB">
      <w:pPr>
        <w:pStyle w:val="a3"/>
        <w:spacing w:after="0" w:line="240" w:lineRule="auto"/>
        <w:jc w:val="both"/>
        <w:rPr>
          <w:rFonts w:ascii="Times New Roman" w:hAnsi="Times New Roman"/>
          <w:b/>
          <w:sz w:val="28"/>
          <w:szCs w:val="28"/>
          <w:lang w:val="uk-UA"/>
        </w:rPr>
      </w:pPr>
    </w:p>
    <w:p w:rsidR="00867BDB" w:rsidRPr="000C3CBD" w:rsidRDefault="00867BDB" w:rsidP="00867BDB">
      <w:pPr>
        <w:pStyle w:val="a3"/>
        <w:numPr>
          <w:ilvl w:val="0"/>
          <w:numId w:val="1"/>
        </w:numPr>
        <w:spacing w:after="0" w:line="240" w:lineRule="auto"/>
        <w:ind w:left="357"/>
        <w:jc w:val="both"/>
        <w:rPr>
          <w:rFonts w:ascii="Times New Roman" w:hAnsi="Times New Roman"/>
          <w:b/>
          <w:sz w:val="28"/>
        </w:rPr>
      </w:pPr>
      <w:r w:rsidRPr="000C3CBD">
        <w:rPr>
          <w:rFonts w:ascii="Times New Roman" w:hAnsi="Times New Roman"/>
          <w:sz w:val="28"/>
          <w:szCs w:val="28"/>
          <w:lang w:val="uk-UA"/>
        </w:rPr>
        <w:t>П.І.Б. керівництва підприємства/компанії (із зазначенням посади).</w:t>
      </w:r>
    </w:p>
    <w:p w:rsidR="00867BDB" w:rsidRPr="00651BD4" w:rsidRDefault="00867BDB" w:rsidP="00867BDB">
      <w:pPr>
        <w:pStyle w:val="a3"/>
        <w:spacing w:after="0" w:line="240" w:lineRule="auto"/>
        <w:jc w:val="both"/>
        <w:rPr>
          <w:rFonts w:ascii="Arial" w:hAnsi="Arial" w:cs="Arial"/>
          <w:i/>
          <w:sz w:val="28"/>
          <w:szCs w:val="28"/>
          <w:lang w:val="uk-UA"/>
        </w:rPr>
      </w:pPr>
      <w:r w:rsidRPr="00651BD4">
        <w:rPr>
          <w:rFonts w:ascii="Arial" w:hAnsi="Arial" w:cs="Arial"/>
          <w:i/>
          <w:sz w:val="28"/>
          <w:szCs w:val="28"/>
          <w:lang w:val="en-US"/>
        </w:rPr>
        <w:t xml:space="preserve">Aleksey </w:t>
      </w:r>
      <w:proofErr w:type="spellStart"/>
      <w:r w:rsidRPr="00651BD4">
        <w:rPr>
          <w:rFonts w:ascii="Arial" w:hAnsi="Arial" w:cs="Arial"/>
          <w:i/>
          <w:sz w:val="28"/>
          <w:szCs w:val="28"/>
          <w:lang w:val="en-US"/>
        </w:rPr>
        <w:t>Tsymbal</w:t>
      </w:r>
      <w:proofErr w:type="spellEnd"/>
      <w:r w:rsidRPr="00651BD4">
        <w:rPr>
          <w:rFonts w:ascii="Arial" w:hAnsi="Arial" w:cs="Arial"/>
          <w:i/>
          <w:sz w:val="28"/>
          <w:szCs w:val="28"/>
          <w:lang w:val="en-US"/>
        </w:rPr>
        <w:t>, General Director</w:t>
      </w:r>
    </w:p>
    <w:p w:rsidR="00867BDB" w:rsidRPr="000C3CBD" w:rsidRDefault="00867BDB" w:rsidP="00867BDB">
      <w:pPr>
        <w:pStyle w:val="a3"/>
        <w:spacing w:after="0" w:line="240" w:lineRule="auto"/>
        <w:ind w:left="357"/>
        <w:jc w:val="both"/>
        <w:rPr>
          <w:rFonts w:ascii="Times New Roman" w:hAnsi="Times New Roman"/>
          <w:b/>
          <w:sz w:val="28"/>
        </w:rPr>
      </w:pPr>
    </w:p>
    <w:p w:rsidR="00867BDB" w:rsidRPr="000C3CBD" w:rsidRDefault="00867BDB" w:rsidP="00867BDB">
      <w:pPr>
        <w:pStyle w:val="a3"/>
        <w:numPr>
          <w:ilvl w:val="0"/>
          <w:numId w:val="1"/>
        </w:numPr>
        <w:spacing w:after="0" w:line="240" w:lineRule="auto"/>
        <w:ind w:left="357"/>
        <w:jc w:val="both"/>
        <w:rPr>
          <w:rFonts w:ascii="Times New Roman" w:hAnsi="Times New Roman"/>
          <w:b/>
          <w:sz w:val="28"/>
        </w:rPr>
      </w:pPr>
      <w:r w:rsidRPr="000C3CBD">
        <w:rPr>
          <w:rFonts w:ascii="Times New Roman" w:hAnsi="Times New Roman"/>
          <w:sz w:val="28"/>
          <w:szCs w:val="28"/>
          <w:lang w:val="uk-UA"/>
        </w:rPr>
        <w:t>Контактні дані підприємства/компанії та особи, відповідальної за взаємодію з іноземними партнерами (поштова адреса, електронна адреса, телефон/факс).</w:t>
      </w:r>
      <w:r w:rsidRPr="000C3CBD">
        <w:rPr>
          <w:rFonts w:ascii="Times New Roman" w:hAnsi="Times New Roman"/>
          <w:sz w:val="28"/>
          <w:szCs w:val="28"/>
        </w:rPr>
        <w:t xml:space="preserve"> </w:t>
      </w:r>
    </w:p>
    <w:p w:rsidR="00867BDB" w:rsidRPr="00651BD4" w:rsidRDefault="00867BDB" w:rsidP="00867BDB">
      <w:pPr>
        <w:pStyle w:val="a3"/>
        <w:spacing w:after="240" w:line="240" w:lineRule="auto"/>
        <w:ind w:left="357"/>
        <w:jc w:val="both"/>
        <w:rPr>
          <w:rFonts w:ascii="Arial" w:hAnsi="Arial" w:cs="Arial"/>
          <w:i/>
          <w:sz w:val="28"/>
          <w:lang w:val="en-US"/>
        </w:rPr>
      </w:pPr>
      <w:r w:rsidRPr="00651BD4">
        <w:rPr>
          <w:rFonts w:ascii="Arial" w:hAnsi="Arial" w:cs="Arial"/>
          <w:i/>
          <w:sz w:val="28"/>
          <w:lang w:val="en-US"/>
        </w:rPr>
        <w:t xml:space="preserve">Igor </w:t>
      </w:r>
      <w:proofErr w:type="spellStart"/>
      <w:r w:rsidRPr="00651BD4">
        <w:rPr>
          <w:rFonts w:ascii="Arial" w:hAnsi="Arial" w:cs="Arial"/>
          <w:i/>
          <w:sz w:val="28"/>
          <w:lang w:val="en-US"/>
        </w:rPr>
        <w:t>Bulygin</w:t>
      </w:r>
      <w:proofErr w:type="spellEnd"/>
      <w:r w:rsidRPr="00651BD4">
        <w:rPr>
          <w:rFonts w:ascii="Arial" w:hAnsi="Arial" w:cs="Arial"/>
          <w:i/>
          <w:sz w:val="28"/>
          <w:lang w:val="en-US"/>
        </w:rPr>
        <w:t>, Head of Marketing Department</w:t>
      </w:r>
    </w:p>
    <w:p w:rsidR="00867BDB" w:rsidRPr="00651BD4" w:rsidRDefault="00867BDB" w:rsidP="00867BDB">
      <w:pPr>
        <w:ind w:left="357"/>
        <w:rPr>
          <w:rFonts w:ascii="Arial" w:hAnsi="Arial" w:cs="Arial"/>
          <w:i/>
          <w:lang w:val="en-US"/>
        </w:rPr>
      </w:pPr>
      <w:r w:rsidRPr="00651BD4">
        <w:rPr>
          <w:rFonts w:ascii="Arial" w:hAnsi="Arial" w:cs="Arial"/>
          <w:i/>
          <w:lang w:val="en-US"/>
        </w:rPr>
        <w:t>58</w:t>
      </w:r>
      <w:r w:rsidRPr="00651BD4">
        <w:rPr>
          <w:rFonts w:ascii="Arial" w:hAnsi="Arial" w:cs="Arial"/>
          <w:i/>
          <w:lang w:val="en-GB"/>
        </w:rPr>
        <w:t xml:space="preserve"> </w:t>
      </w:r>
      <w:r w:rsidRPr="00651BD4">
        <w:rPr>
          <w:rFonts w:ascii="Arial" w:hAnsi="Arial" w:cs="Arial"/>
          <w:i/>
          <w:snapToGrid w:val="0"/>
          <w:lang w:val="en-GB"/>
        </w:rPr>
        <w:t xml:space="preserve">Gorky </w:t>
      </w:r>
      <w:r w:rsidRPr="00651BD4">
        <w:rPr>
          <w:rFonts w:ascii="Arial" w:hAnsi="Arial" w:cs="Arial"/>
          <w:i/>
          <w:snapToGrid w:val="0"/>
          <w:lang w:val="en-US"/>
        </w:rPr>
        <w:t>S</w:t>
      </w:r>
      <w:r w:rsidRPr="00651BD4">
        <w:rPr>
          <w:rFonts w:ascii="Arial" w:hAnsi="Arial" w:cs="Arial"/>
          <w:i/>
          <w:snapToGrid w:val="0"/>
          <w:lang w:val="en-GB"/>
        </w:rPr>
        <w:t xml:space="preserve">tr., Sumy, </w:t>
      </w:r>
      <w:r w:rsidRPr="00651BD4">
        <w:rPr>
          <w:rFonts w:ascii="Arial" w:hAnsi="Arial" w:cs="Arial"/>
          <w:i/>
          <w:snapToGrid w:val="0"/>
          <w:lang w:val="en-US"/>
        </w:rPr>
        <w:t>40004</w:t>
      </w:r>
      <w:r w:rsidRPr="00651BD4">
        <w:rPr>
          <w:rFonts w:ascii="Arial" w:hAnsi="Arial" w:cs="Arial"/>
          <w:i/>
          <w:snapToGrid w:val="0"/>
          <w:lang w:val="en-GB"/>
        </w:rPr>
        <w:t>, Ukraine</w:t>
      </w:r>
    </w:p>
    <w:p w:rsidR="00867BDB" w:rsidRPr="00651BD4" w:rsidRDefault="00867BDB" w:rsidP="00867BDB">
      <w:pPr>
        <w:tabs>
          <w:tab w:val="left" w:pos="0"/>
          <w:tab w:val="left" w:pos="1276"/>
          <w:tab w:val="left" w:pos="1701"/>
          <w:tab w:val="left" w:pos="2410"/>
          <w:tab w:val="left" w:pos="3686"/>
          <w:tab w:val="left" w:pos="4820"/>
        </w:tabs>
        <w:ind w:left="357"/>
        <w:rPr>
          <w:rFonts w:ascii="Arial" w:hAnsi="Arial" w:cs="Arial"/>
          <w:i/>
          <w:lang w:val="en-US"/>
        </w:rPr>
      </w:pPr>
      <w:r w:rsidRPr="00651BD4">
        <w:rPr>
          <w:rFonts w:ascii="Arial" w:hAnsi="Arial" w:cs="Arial"/>
          <w:i/>
          <w:lang w:val="en-US"/>
        </w:rPr>
        <w:t>Tel.</w:t>
      </w:r>
      <w:r w:rsidRPr="00651BD4">
        <w:rPr>
          <w:rFonts w:ascii="Arial" w:hAnsi="Arial" w:cs="Arial"/>
          <w:i/>
          <w:lang w:val="en-US"/>
        </w:rPr>
        <w:tab/>
        <w:t>+ 38(</w:t>
      </w:r>
      <w:r w:rsidRPr="00651BD4">
        <w:rPr>
          <w:rFonts w:ascii="Arial" w:hAnsi="Arial" w:cs="Arial"/>
          <w:i/>
          <w:lang w:val="en-GB"/>
        </w:rPr>
        <w:t>0542) 783-606</w:t>
      </w:r>
    </w:p>
    <w:p w:rsidR="00867BDB" w:rsidRPr="00651BD4" w:rsidRDefault="00867BDB" w:rsidP="00867BDB">
      <w:pPr>
        <w:tabs>
          <w:tab w:val="left" w:pos="0"/>
          <w:tab w:val="left" w:pos="1276"/>
          <w:tab w:val="left" w:pos="1701"/>
          <w:tab w:val="left" w:pos="2410"/>
          <w:tab w:val="left" w:pos="3686"/>
          <w:tab w:val="left" w:pos="4820"/>
        </w:tabs>
        <w:ind w:left="357"/>
        <w:rPr>
          <w:rFonts w:ascii="Arial" w:hAnsi="Arial" w:cs="Arial"/>
          <w:i/>
          <w:lang w:val="en-GB"/>
        </w:rPr>
      </w:pPr>
      <w:r w:rsidRPr="00651BD4">
        <w:rPr>
          <w:rFonts w:ascii="Arial" w:hAnsi="Arial" w:cs="Arial"/>
          <w:i/>
          <w:lang w:val="en-US"/>
        </w:rPr>
        <w:t>Fax</w:t>
      </w:r>
      <w:r w:rsidRPr="00651BD4">
        <w:rPr>
          <w:rFonts w:ascii="Arial" w:hAnsi="Arial" w:cs="Arial"/>
          <w:i/>
          <w:lang w:val="en-GB"/>
        </w:rPr>
        <w:t xml:space="preserve"> </w:t>
      </w:r>
      <w:r w:rsidRPr="00651BD4">
        <w:rPr>
          <w:rFonts w:ascii="Arial" w:hAnsi="Arial" w:cs="Arial"/>
          <w:i/>
          <w:lang w:val="en-GB"/>
        </w:rPr>
        <w:tab/>
        <w:t>+ 38 (0542) 227-028</w:t>
      </w:r>
    </w:p>
    <w:p w:rsidR="00867BDB" w:rsidRPr="00651BD4" w:rsidRDefault="00867BDB" w:rsidP="00867BDB">
      <w:pPr>
        <w:tabs>
          <w:tab w:val="left" w:pos="0"/>
          <w:tab w:val="left" w:pos="1276"/>
          <w:tab w:val="left" w:pos="1701"/>
          <w:tab w:val="left" w:pos="2552"/>
          <w:tab w:val="left" w:pos="3828"/>
          <w:tab w:val="left" w:pos="5103"/>
        </w:tabs>
        <w:ind w:left="357"/>
        <w:rPr>
          <w:rFonts w:ascii="Arial" w:hAnsi="Arial" w:cs="Arial"/>
          <w:i/>
          <w:lang w:val="en-GB"/>
        </w:rPr>
      </w:pPr>
      <w:r w:rsidRPr="00651BD4">
        <w:rPr>
          <w:rFonts w:ascii="Arial" w:hAnsi="Arial" w:cs="Arial"/>
          <w:i/>
          <w:lang w:val="en-GB"/>
        </w:rPr>
        <w:t xml:space="preserve">E-mail:  </w:t>
      </w:r>
      <w:proofErr w:type="spellStart"/>
      <w:r w:rsidRPr="00651BD4">
        <w:rPr>
          <w:rFonts w:ascii="Arial" w:hAnsi="Arial" w:cs="Arial"/>
          <w:i/>
          <w:lang w:val="en-GB"/>
        </w:rPr>
        <w:t>bulygin_i@frunze</w:t>
      </w:r>
      <w:proofErr w:type="spellEnd"/>
      <w:r w:rsidRPr="00651BD4">
        <w:rPr>
          <w:rFonts w:ascii="Arial" w:hAnsi="Arial" w:cs="Arial"/>
          <w:i/>
          <w:lang w:val="en-GB"/>
        </w:rPr>
        <w:t>.</w:t>
      </w:r>
      <w:r w:rsidRPr="00651BD4">
        <w:rPr>
          <w:rFonts w:ascii="Arial" w:hAnsi="Arial" w:cs="Arial"/>
          <w:i/>
          <w:lang w:val="en-US"/>
        </w:rPr>
        <w:t>com</w:t>
      </w:r>
      <w:r w:rsidRPr="00651BD4">
        <w:rPr>
          <w:rFonts w:ascii="Arial" w:hAnsi="Arial" w:cs="Arial"/>
          <w:i/>
          <w:lang w:val="en-GB"/>
        </w:rPr>
        <w:t>.</w:t>
      </w:r>
      <w:proofErr w:type="spellStart"/>
      <w:r w:rsidRPr="00651BD4">
        <w:rPr>
          <w:rFonts w:ascii="Arial" w:hAnsi="Arial" w:cs="Arial"/>
          <w:i/>
          <w:lang w:val="en-GB"/>
        </w:rPr>
        <w:t>ua</w:t>
      </w:r>
      <w:proofErr w:type="spellEnd"/>
    </w:p>
    <w:p w:rsidR="00867BDB" w:rsidRPr="008C1456" w:rsidRDefault="00867BDB" w:rsidP="00867BDB">
      <w:pPr>
        <w:pStyle w:val="a3"/>
        <w:spacing w:after="0" w:line="240" w:lineRule="auto"/>
        <w:ind w:left="357"/>
        <w:jc w:val="both"/>
        <w:rPr>
          <w:rFonts w:ascii="Arial" w:hAnsi="Arial" w:cs="Arial"/>
          <w:sz w:val="28"/>
          <w:szCs w:val="28"/>
          <w:lang w:val="uk-UA"/>
        </w:rPr>
      </w:pPr>
      <w:proofErr w:type="gramStart"/>
      <w:r w:rsidRPr="00651BD4">
        <w:rPr>
          <w:rFonts w:ascii="Arial" w:hAnsi="Arial" w:cs="Arial"/>
          <w:i/>
          <w:sz w:val="28"/>
          <w:lang w:val="en-GB"/>
        </w:rPr>
        <w:t>http</w:t>
      </w:r>
      <w:proofErr w:type="gramEnd"/>
      <w:r w:rsidRPr="00651BD4">
        <w:rPr>
          <w:rFonts w:ascii="Arial" w:hAnsi="Arial" w:cs="Arial"/>
          <w:i/>
          <w:sz w:val="28"/>
          <w:lang w:val="en-GB"/>
        </w:rPr>
        <w:t xml:space="preserve">:   </w:t>
      </w:r>
      <w:r w:rsidRPr="00651BD4">
        <w:rPr>
          <w:rFonts w:ascii="Arial" w:hAnsi="Arial" w:cs="Arial"/>
          <w:i/>
          <w:sz w:val="28"/>
          <w:lang w:val="en-GB"/>
        </w:rPr>
        <w:tab/>
        <w:t>www.frunze.com.ua</w:t>
      </w:r>
    </w:p>
    <w:p w:rsidR="00867BDB" w:rsidRPr="0012351E" w:rsidRDefault="00867BDB" w:rsidP="00867BDB">
      <w:pPr>
        <w:pStyle w:val="a3"/>
        <w:spacing w:after="0" w:line="240" w:lineRule="auto"/>
        <w:jc w:val="both"/>
        <w:rPr>
          <w:rFonts w:ascii="Times New Roman" w:hAnsi="Times New Roman"/>
          <w:sz w:val="28"/>
          <w:szCs w:val="28"/>
          <w:lang w:val="uk-UA"/>
        </w:rPr>
      </w:pPr>
    </w:p>
    <w:p w:rsidR="00867BDB" w:rsidRPr="000C3CBD" w:rsidRDefault="00867BDB" w:rsidP="00867BDB">
      <w:pPr>
        <w:pStyle w:val="a3"/>
        <w:numPr>
          <w:ilvl w:val="0"/>
          <w:numId w:val="1"/>
        </w:numPr>
        <w:spacing w:after="0" w:line="240" w:lineRule="auto"/>
        <w:jc w:val="both"/>
        <w:rPr>
          <w:rFonts w:ascii="Times New Roman" w:hAnsi="Times New Roman"/>
          <w:sz w:val="28"/>
          <w:szCs w:val="28"/>
          <w:lang w:val="uk-UA"/>
        </w:rPr>
      </w:pPr>
      <w:r w:rsidRPr="0012351E">
        <w:rPr>
          <w:rFonts w:ascii="Times New Roman" w:hAnsi="Times New Roman"/>
          <w:sz w:val="28"/>
          <w:szCs w:val="28"/>
          <w:lang w:val="uk-UA"/>
        </w:rPr>
        <w:t xml:space="preserve">Коротка інформація про </w:t>
      </w:r>
      <w:r>
        <w:rPr>
          <w:rFonts w:ascii="Times New Roman" w:hAnsi="Times New Roman"/>
          <w:sz w:val="28"/>
          <w:szCs w:val="28"/>
          <w:lang w:val="uk-UA"/>
        </w:rPr>
        <w:t>підприємство/компанію.</w:t>
      </w:r>
    </w:p>
    <w:p w:rsidR="001329CE" w:rsidRPr="00651BD4" w:rsidRDefault="001329CE"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D</w:t>
      </w:r>
      <w:proofErr w:type="spellStart"/>
      <w:r w:rsidR="00867BDB" w:rsidRPr="00651BD4">
        <w:rPr>
          <w:rFonts w:ascii="Arial" w:hAnsi="Arial" w:cs="Arial"/>
          <w:i/>
          <w:sz w:val="28"/>
          <w:szCs w:val="28"/>
          <w:lang w:val="en-GB"/>
        </w:rPr>
        <w:t>esign</w:t>
      </w:r>
      <w:proofErr w:type="spellEnd"/>
      <w:r w:rsidR="00867BDB" w:rsidRPr="00651BD4">
        <w:rPr>
          <w:rFonts w:ascii="Arial" w:hAnsi="Arial" w:cs="Arial"/>
          <w:i/>
          <w:sz w:val="28"/>
          <w:szCs w:val="28"/>
          <w:lang w:val="en-US"/>
        </w:rPr>
        <w:t xml:space="preserve"> and manufacture of gas turbine driven centrifugal compressor packages </w:t>
      </w:r>
    </w:p>
    <w:p w:rsidR="001329CE" w:rsidRPr="00651BD4" w:rsidRDefault="001329CE"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 xml:space="preserve">valves for gas </w:t>
      </w:r>
      <w:proofErr w:type="spellStart"/>
      <w:r w:rsidRPr="00651BD4">
        <w:rPr>
          <w:rFonts w:ascii="Arial" w:hAnsi="Arial" w:cs="Arial"/>
          <w:i/>
          <w:sz w:val="28"/>
          <w:szCs w:val="28"/>
          <w:lang w:val="en-US"/>
        </w:rPr>
        <w:t>trunklines</w:t>
      </w:r>
      <w:proofErr w:type="spellEnd"/>
    </w:p>
    <w:p w:rsidR="001329CE" w:rsidRPr="00651BD4" w:rsidRDefault="00867BDB"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 xml:space="preserve">complete </w:t>
      </w:r>
      <w:r w:rsidR="001329CE" w:rsidRPr="00651BD4">
        <w:rPr>
          <w:rFonts w:ascii="Arial" w:hAnsi="Arial" w:cs="Arial"/>
          <w:i/>
          <w:sz w:val="28"/>
          <w:szCs w:val="28"/>
          <w:lang w:val="en-US"/>
        </w:rPr>
        <w:t>gas compressor stations</w:t>
      </w:r>
    </w:p>
    <w:p w:rsidR="001329CE" w:rsidRPr="00651BD4" w:rsidRDefault="00867BDB"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 xml:space="preserve">CNG compressor </w:t>
      </w:r>
      <w:r w:rsidR="001329CE" w:rsidRPr="00651BD4">
        <w:rPr>
          <w:rFonts w:ascii="Arial" w:hAnsi="Arial" w:cs="Arial"/>
          <w:i/>
          <w:sz w:val="28"/>
          <w:szCs w:val="28"/>
          <w:lang w:val="en-US"/>
        </w:rPr>
        <w:t>stations for vehicle refueling</w:t>
      </w:r>
    </w:p>
    <w:p w:rsidR="001329CE" w:rsidRPr="00651BD4" w:rsidRDefault="00867BDB"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 xml:space="preserve">pumping equipment including </w:t>
      </w:r>
      <w:r w:rsidR="001329CE" w:rsidRPr="00651BD4">
        <w:rPr>
          <w:rFonts w:ascii="Arial" w:hAnsi="Arial" w:cs="Arial"/>
          <w:i/>
          <w:sz w:val="28"/>
          <w:szCs w:val="28"/>
          <w:lang w:val="en-US"/>
        </w:rPr>
        <w:t xml:space="preserve">pumps </w:t>
      </w:r>
      <w:r w:rsidRPr="00651BD4">
        <w:rPr>
          <w:rFonts w:ascii="Arial" w:hAnsi="Arial" w:cs="Arial"/>
          <w:i/>
          <w:sz w:val="28"/>
          <w:szCs w:val="28"/>
          <w:lang w:val="en-US"/>
        </w:rPr>
        <w:t>for N</w:t>
      </w:r>
      <w:r w:rsidR="001329CE" w:rsidRPr="00651BD4">
        <w:rPr>
          <w:rFonts w:ascii="Arial" w:hAnsi="Arial" w:cs="Arial"/>
          <w:i/>
          <w:sz w:val="28"/>
          <w:szCs w:val="28"/>
          <w:lang w:val="en-US"/>
        </w:rPr>
        <w:t xml:space="preserve">uclear </w:t>
      </w:r>
      <w:r w:rsidRPr="00651BD4">
        <w:rPr>
          <w:rFonts w:ascii="Arial" w:hAnsi="Arial" w:cs="Arial"/>
          <w:i/>
          <w:sz w:val="28"/>
          <w:szCs w:val="28"/>
          <w:lang w:val="en-US"/>
        </w:rPr>
        <w:t>P</w:t>
      </w:r>
      <w:r w:rsidR="001329CE" w:rsidRPr="00651BD4">
        <w:rPr>
          <w:rFonts w:ascii="Arial" w:hAnsi="Arial" w:cs="Arial"/>
          <w:i/>
          <w:sz w:val="28"/>
          <w:szCs w:val="28"/>
          <w:lang w:val="en-US"/>
        </w:rPr>
        <w:t xml:space="preserve">ower </w:t>
      </w:r>
      <w:r w:rsidRPr="00651BD4">
        <w:rPr>
          <w:rFonts w:ascii="Arial" w:hAnsi="Arial" w:cs="Arial"/>
          <w:i/>
          <w:sz w:val="28"/>
          <w:szCs w:val="28"/>
          <w:lang w:val="en-US"/>
        </w:rPr>
        <w:t>P</w:t>
      </w:r>
      <w:r w:rsidR="001329CE" w:rsidRPr="00651BD4">
        <w:rPr>
          <w:rFonts w:ascii="Arial" w:hAnsi="Arial" w:cs="Arial"/>
          <w:i/>
          <w:sz w:val="28"/>
          <w:szCs w:val="28"/>
          <w:lang w:val="en-US"/>
        </w:rPr>
        <w:t>lants</w:t>
      </w:r>
    </w:p>
    <w:p w:rsidR="001329CE" w:rsidRPr="00651BD4" w:rsidRDefault="001329CE"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centrifuges</w:t>
      </w:r>
    </w:p>
    <w:p w:rsidR="001329CE" w:rsidRPr="00651BD4" w:rsidRDefault="001329CE"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 xml:space="preserve">piston </w:t>
      </w:r>
      <w:r w:rsidR="00867BDB" w:rsidRPr="00651BD4">
        <w:rPr>
          <w:rFonts w:ascii="Arial" w:hAnsi="Arial" w:cs="Arial"/>
          <w:i/>
          <w:sz w:val="28"/>
          <w:szCs w:val="28"/>
          <w:lang w:val="en-US"/>
        </w:rPr>
        <w:t xml:space="preserve">compressors </w:t>
      </w:r>
      <w:r w:rsidRPr="00651BD4">
        <w:rPr>
          <w:rFonts w:ascii="Arial" w:hAnsi="Arial" w:cs="Arial"/>
          <w:i/>
          <w:sz w:val="28"/>
          <w:szCs w:val="28"/>
          <w:lang w:val="en-US"/>
        </w:rPr>
        <w:t>and mobile compressor stations</w:t>
      </w:r>
    </w:p>
    <w:p w:rsidR="001329CE" w:rsidRPr="00651BD4" w:rsidRDefault="00867BDB"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complete process lines</w:t>
      </w:r>
      <w:r w:rsidRPr="00651BD4">
        <w:rPr>
          <w:rFonts w:ascii="Arial" w:hAnsi="Arial" w:cs="Arial"/>
          <w:i/>
          <w:sz w:val="28"/>
          <w:szCs w:val="28"/>
          <w:lang w:val="en-GB"/>
        </w:rPr>
        <w:t xml:space="preserve"> </w:t>
      </w:r>
      <w:r w:rsidRPr="00651BD4">
        <w:rPr>
          <w:rFonts w:ascii="Arial" w:hAnsi="Arial" w:cs="Arial"/>
          <w:i/>
          <w:sz w:val="28"/>
          <w:szCs w:val="28"/>
          <w:lang w:val="en-US"/>
        </w:rPr>
        <w:t xml:space="preserve">and equipment for chemical, petrochemical </w:t>
      </w:r>
      <w:r w:rsidR="001329CE" w:rsidRPr="00651BD4">
        <w:rPr>
          <w:rFonts w:ascii="Arial" w:hAnsi="Arial" w:cs="Arial"/>
          <w:i/>
          <w:sz w:val="28"/>
          <w:szCs w:val="28"/>
          <w:lang w:val="en-US"/>
        </w:rPr>
        <w:t>industry</w:t>
      </w:r>
      <w:r w:rsidRPr="00651BD4">
        <w:rPr>
          <w:rFonts w:ascii="Arial" w:hAnsi="Arial" w:cs="Arial"/>
          <w:i/>
          <w:sz w:val="28"/>
          <w:szCs w:val="28"/>
          <w:lang w:val="en-US"/>
        </w:rPr>
        <w:t xml:space="preserve"> </w:t>
      </w:r>
    </w:p>
    <w:p w:rsidR="001329CE" w:rsidRPr="00651BD4" w:rsidRDefault="001329CE"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oil terminals equipment</w:t>
      </w:r>
      <w:r w:rsidR="00867BDB" w:rsidRPr="00651BD4">
        <w:rPr>
          <w:rFonts w:ascii="Arial" w:hAnsi="Arial" w:cs="Arial"/>
          <w:i/>
          <w:sz w:val="28"/>
          <w:szCs w:val="28"/>
          <w:lang w:val="en-US"/>
        </w:rPr>
        <w:t xml:space="preserve"> </w:t>
      </w:r>
    </w:p>
    <w:p w:rsidR="001329CE" w:rsidRPr="00651BD4" w:rsidRDefault="00867BDB" w:rsidP="008F3136">
      <w:pPr>
        <w:pStyle w:val="a3"/>
        <w:numPr>
          <w:ilvl w:val="0"/>
          <w:numId w:val="2"/>
        </w:numPr>
        <w:spacing w:after="0" w:line="240" w:lineRule="auto"/>
        <w:ind w:left="1071" w:hanging="357"/>
        <w:jc w:val="both"/>
        <w:rPr>
          <w:rFonts w:ascii="Arial" w:hAnsi="Arial" w:cs="Arial"/>
          <w:i/>
          <w:sz w:val="28"/>
          <w:szCs w:val="28"/>
          <w:lang w:val="en-US"/>
        </w:rPr>
      </w:pPr>
      <w:r w:rsidRPr="00651BD4">
        <w:rPr>
          <w:rFonts w:ascii="Arial" w:hAnsi="Arial" w:cs="Arial"/>
          <w:i/>
          <w:sz w:val="28"/>
          <w:szCs w:val="28"/>
          <w:lang w:val="en-US"/>
        </w:rPr>
        <w:t xml:space="preserve">Industrial construction on “turnkey” </w:t>
      </w:r>
      <w:r w:rsidR="001329CE" w:rsidRPr="00651BD4">
        <w:rPr>
          <w:rFonts w:ascii="Arial" w:hAnsi="Arial" w:cs="Arial"/>
          <w:i/>
          <w:sz w:val="28"/>
          <w:szCs w:val="28"/>
          <w:lang w:val="en-US"/>
        </w:rPr>
        <w:t>basis</w:t>
      </w:r>
      <w:r w:rsidRPr="00651BD4">
        <w:rPr>
          <w:rFonts w:ascii="Arial" w:hAnsi="Arial" w:cs="Arial"/>
          <w:i/>
          <w:sz w:val="28"/>
          <w:szCs w:val="28"/>
          <w:lang w:val="en-US"/>
        </w:rPr>
        <w:t xml:space="preserve">. </w:t>
      </w:r>
    </w:p>
    <w:p w:rsidR="00867BDB" w:rsidRPr="008C1456" w:rsidRDefault="00867BDB" w:rsidP="00867BDB">
      <w:pPr>
        <w:ind w:left="357"/>
        <w:jc w:val="both"/>
        <w:rPr>
          <w:rFonts w:ascii="Arial" w:hAnsi="Arial" w:cs="Arial"/>
          <w:szCs w:val="28"/>
          <w:lang w:val="en-US"/>
        </w:rPr>
      </w:pPr>
      <w:r w:rsidRPr="00651BD4">
        <w:rPr>
          <w:rFonts w:ascii="Arial" w:hAnsi="Arial" w:cs="Arial"/>
          <w:i/>
          <w:szCs w:val="28"/>
          <w:lang w:val="en-US"/>
        </w:rPr>
        <w:t>We provide integrated solutions using own engineering, manufacturing and installation/commissioning potential providing up to 90%</w:t>
      </w:r>
      <w:r w:rsidR="001329CE" w:rsidRPr="00651BD4">
        <w:rPr>
          <w:rFonts w:ascii="Arial" w:hAnsi="Arial" w:cs="Arial"/>
          <w:i/>
          <w:szCs w:val="28"/>
          <w:lang w:val="en-US"/>
        </w:rPr>
        <w:t xml:space="preserve"> of</w:t>
      </w:r>
      <w:r w:rsidRPr="00651BD4">
        <w:rPr>
          <w:rFonts w:ascii="Arial" w:hAnsi="Arial" w:cs="Arial"/>
          <w:i/>
          <w:szCs w:val="28"/>
          <w:lang w:val="en-US"/>
        </w:rPr>
        <w:t xml:space="preserve"> self-fabricated products within the scope.</w:t>
      </w:r>
    </w:p>
    <w:p w:rsidR="00867BDB" w:rsidRPr="002447AC" w:rsidRDefault="00867BDB" w:rsidP="00867BDB">
      <w:pPr>
        <w:ind w:left="357"/>
        <w:jc w:val="both"/>
        <w:rPr>
          <w:b/>
          <w:szCs w:val="28"/>
          <w:lang w:val="en-US"/>
        </w:rPr>
      </w:pPr>
    </w:p>
    <w:p w:rsidR="00867BDB" w:rsidRPr="00867BDB" w:rsidRDefault="00867BDB" w:rsidP="00867BDB">
      <w:pPr>
        <w:pStyle w:val="a3"/>
        <w:numPr>
          <w:ilvl w:val="0"/>
          <w:numId w:val="1"/>
        </w:numPr>
        <w:spacing w:after="0" w:line="240" w:lineRule="auto"/>
        <w:jc w:val="both"/>
        <w:rPr>
          <w:rFonts w:ascii="Times New Roman" w:hAnsi="Times New Roman"/>
          <w:b/>
          <w:sz w:val="28"/>
          <w:szCs w:val="28"/>
        </w:rPr>
      </w:pPr>
      <w:r w:rsidRPr="000C3CBD">
        <w:rPr>
          <w:rFonts w:ascii="Times New Roman" w:hAnsi="Times New Roman"/>
          <w:sz w:val="28"/>
          <w:szCs w:val="28"/>
          <w:lang w:val="uk-UA"/>
        </w:rPr>
        <w:t>На ринки яких країн підприємство/компанія вже здійснює експорт, якої продукції/послуг?</w:t>
      </w:r>
      <w:r w:rsidRPr="000C3CBD">
        <w:rPr>
          <w:rFonts w:ascii="Times New Roman" w:hAnsi="Times New Roman"/>
          <w:sz w:val="28"/>
          <w:szCs w:val="28"/>
        </w:rPr>
        <w:t xml:space="preserve"> </w:t>
      </w:r>
    </w:p>
    <w:p w:rsidR="00867BDB" w:rsidRPr="00651BD4" w:rsidRDefault="00867BDB" w:rsidP="00867BDB">
      <w:pPr>
        <w:pStyle w:val="a3"/>
        <w:spacing w:after="0" w:line="240" w:lineRule="auto"/>
        <w:ind w:left="357"/>
        <w:jc w:val="both"/>
        <w:rPr>
          <w:rFonts w:ascii="Arial" w:hAnsi="Arial" w:cs="Arial"/>
          <w:i/>
          <w:sz w:val="28"/>
          <w:szCs w:val="28"/>
          <w:lang w:val="en-US"/>
        </w:rPr>
      </w:pPr>
      <w:r w:rsidRPr="00651BD4">
        <w:rPr>
          <w:rFonts w:ascii="Arial" w:hAnsi="Arial" w:cs="Arial"/>
          <w:i/>
          <w:sz w:val="28"/>
          <w:szCs w:val="28"/>
          <w:lang w:val="en-US"/>
        </w:rPr>
        <w:t xml:space="preserve">PJSC «Sumy Frunze NPO» has close partnership ties with customers in more than 40 countries worldwide. Our partners are the Companies in CIS countries, such as Azerbaijan, Belarus, Kazakhstan, Russia, Turkmenistan, Ukraine, Uzbekistan, as well as in the following countries: Bulgaria, Czech Republic, China, Iran, Turkey, etc.    </w:t>
      </w:r>
    </w:p>
    <w:p w:rsidR="00867BDB" w:rsidRDefault="00867BDB" w:rsidP="00867BDB">
      <w:pPr>
        <w:pStyle w:val="a3"/>
        <w:spacing w:after="0" w:line="240" w:lineRule="auto"/>
        <w:jc w:val="both"/>
        <w:rPr>
          <w:rFonts w:ascii="Times New Roman" w:hAnsi="Times New Roman"/>
          <w:b/>
          <w:sz w:val="28"/>
          <w:szCs w:val="28"/>
          <w:lang w:val="en-US"/>
        </w:rPr>
      </w:pPr>
    </w:p>
    <w:p w:rsidR="00651BD4" w:rsidRPr="003C4994" w:rsidRDefault="00651BD4" w:rsidP="00867BDB">
      <w:pPr>
        <w:pStyle w:val="a3"/>
        <w:spacing w:after="0" w:line="240" w:lineRule="auto"/>
        <w:jc w:val="both"/>
        <w:rPr>
          <w:rFonts w:ascii="Times New Roman" w:hAnsi="Times New Roman"/>
          <w:b/>
          <w:sz w:val="28"/>
          <w:szCs w:val="28"/>
          <w:lang w:val="en-US"/>
        </w:rPr>
      </w:pPr>
    </w:p>
    <w:p w:rsidR="00867BDB" w:rsidRPr="000C3CBD" w:rsidRDefault="00867BDB" w:rsidP="00867BDB">
      <w:pPr>
        <w:pStyle w:val="a3"/>
        <w:numPr>
          <w:ilvl w:val="0"/>
          <w:numId w:val="1"/>
        </w:numPr>
        <w:spacing w:after="0" w:line="240" w:lineRule="auto"/>
        <w:ind w:left="360"/>
        <w:jc w:val="both"/>
        <w:rPr>
          <w:rFonts w:ascii="Times New Roman" w:hAnsi="Times New Roman"/>
          <w:b/>
          <w:sz w:val="28"/>
          <w:szCs w:val="28"/>
          <w:lang w:val="en-US"/>
        </w:rPr>
      </w:pPr>
      <w:r w:rsidRPr="000C3CBD">
        <w:rPr>
          <w:rFonts w:ascii="Times New Roman" w:hAnsi="Times New Roman"/>
          <w:sz w:val="28"/>
          <w:szCs w:val="28"/>
          <w:lang w:val="uk-UA"/>
        </w:rPr>
        <w:lastRenderedPageBreak/>
        <w:t>Які регіони (країни) цікавлять підприємство/компанію з точки зору експортної діяльності, які види продукції/послуг підприємство/компанія готове експортувати на їхні ринки?</w:t>
      </w:r>
    </w:p>
    <w:p w:rsidR="00867BDB" w:rsidRPr="00651BD4" w:rsidRDefault="00867BDB" w:rsidP="00867BDB">
      <w:pPr>
        <w:pStyle w:val="a3"/>
        <w:spacing w:after="0" w:line="240" w:lineRule="auto"/>
        <w:ind w:left="360"/>
        <w:jc w:val="both"/>
        <w:rPr>
          <w:rFonts w:ascii="Arial" w:hAnsi="Arial" w:cs="Arial"/>
          <w:i/>
          <w:sz w:val="28"/>
          <w:szCs w:val="28"/>
          <w:lang w:val="en-US"/>
        </w:rPr>
      </w:pPr>
      <w:r w:rsidRPr="00651BD4">
        <w:rPr>
          <w:rFonts w:ascii="Arial" w:hAnsi="Arial" w:cs="Arial"/>
          <w:i/>
          <w:sz w:val="28"/>
          <w:szCs w:val="28"/>
          <w:lang w:val="en-US"/>
        </w:rPr>
        <w:t xml:space="preserve">We are ready to supply the following equipment: turbo-compressor trains, centrifugal and reciprocating compressors; pumps including pumps for NPP; oil and gas equipment; equipment for chemical production; CNG compressor stations for vehicle refueling; pipeline valves to CIS and Caspian region countries,  Eastern Europe, Central Asia, Middle East, Latin America (Brazil, Venezuela), South-East Asia (Indonesia, Malaysia) </w:t>
      </w:r>
    </w:p>
    <w:p w:rsidR="00867BDB" w:rsidRPr="0012351E" w:rsidRDefault="00867BDB" w:rsidP="00867BDB">
      <w:pPr>
        <w:pStyle w:val="a3"/>
        <w:spacing w:after="0" w:line="240" w:lineRule="auto"/>
        <w:jc w:val="both"/>
        <w:rPr>
          <w:rFonts w:ascii="Times New Roman" w:hAnsi="Times New Roman"/>
          <w:sz w:val="28"/>
          <w:szCs w:val="28"/>
          <w:lang w:val="uk-UA"/>
        </w:rPr>
      </w:pPr>
    </w:p>
    <w:p w:rsidR="00867BDB" w:rsidRDefault="00867BDB" w:rsidP="00867BDB">
      <w:pPr>
        <w:pStyle w:val="a3"/>
        <w:numPr>
          <w:ilvl w:val="0"/>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Які інфраструктурні, інвестиційні проекти, тендери за кордоном цікавлять підприємство/компанію з точки зору участі у них? </w:t>
      </w:r>
    </w:p>
    <w:p w:rsidR="00867BDB" w:rsidRPr="00651BD4" w:rsidRDefault="00867BDB" w:rsidP="00867BDB">
      <w:pPr>
        <w:pStyle w:val="a3"/>
        <w:spacing w:after="0" w:line="240" w:lineRule="auto"/>
        <w:ind w:left="360"/>
        <w:jc w:val="both"/>
        <w:rPr>
          <w:rFonts w:ascii="Arial" w:hAnsi="Arial" w:cs="Arial"/>
          <w:i/>
          <w:sz w:val="28"/>
          <w:szCs w:val="28"/>
          <w:lang w:val="en-US"/>
        </w:rPr>
      </w:pPr>
      <w:r w:rsidRPr="00651BD4">
        <w:rPr>
          <w:rFonts w:ascii="Times New Roman" w:hAnsi="Times New Roman"/>
          <w:b/>
          <w:i/>
          <w:sz w:val="28"/>
          <w:szCs w:val="28"/>
          <w:lang w:val="uk-UA"/>
        </w:rPr>
        <w:t xml:space="preserve"> </w:t>
      </w:r>
      <w:r w:rsidRPr="00651BD4">
        <w:rPr>
          <w:rFonts w:ascii="Arial" w:hAnsi="Arial" w:cs="Arial"/>
          <w:i/>
          <w:sz w:val="28"/>
          <w:szCs w:val="28"/>
          <w:lang w:val="en-US"/>
        </w:rPr>
        <w:t xml:space="preserve">We are interested in participation in oil and gas EPC Projects, development of oil and gas fields, construction </w:t>
      </w:r>
      <w:r w:rsidR="001329CE" w:rsidRPr="00651BD4">
        <w:rPr>
          <w:rFonts w:ascii="Arial" w:hAnsi="Arial" w:cs="Arial"/>
          <w:i/>
          <w:sz w:val="28"/>
          <w:szCs w:val="28"/>
          <w:lang w:val="en-US"/>
        </w:rPr>
        <w:t xml:space="preserve">of process </w:t>
      </w:r>
      <w:r w:rsidRPr="00651BD4">
        <w:rPr>
          <w:rFonts w:ascii="Arial" w:hAnsi="Arial" w:cs="Arial"/>
          <w:i/>
          <w:sz w:val="28"/>
          <w:szCs w:val="28"/>
          <w:lang w:val="en-US"/>
        </w:rPr>
        <w:t>facilities for oil</w:t>
      </w:r>
      <w:r w:rsidR="001329CE" w:rsidRPr="00651BD4">
        <w:rPr>
          <w:rFonts w:ascii="Arial" w:hAnsi="Arial" w:cs="Arial"/>
          <w:i/>
          <w:sz w:val="28"/>
          <w:szCs w:val="28"/>
          <w:lang w:val="en-US"/>
        </w:rPr>
        <w:t>&amp;</w:t>
      </w:r>
      <w:r w:rsidRPr="00651BD4">
        <w:rPr>
          <w:rFonts w:ascii="Arial" w:hAnsi="Arial" w:cs="Arial"/>
          <w:i/>
          <w:sz w:val="28"/>
          <w:szCs w:val="28"/>
          <w:lang w:val="en-US"/>
        </w:rPr>
        <w:t>gas, petrochemical and chemical industries.</w:t>
      </w:r>
    </w:p>
    <w:p w:rsidR="009764DC" w:rsidRPr="00867BDB" w:rsidRDefault="009764DC" w:rsidP="009764DC">
      <w:pPr>
        <w:rPr>
          <w:sz w:val="26"/>
          <w:szCs w:val="26"/>
          <w:lang w:val="en-US"/>
        </w:rPr>
      </w:pPr>
    </w:p>
    <w:p w:rsidR="009764DC" w:rsidRDefault="009764DC" w:rsidP="009764DC">
      <w:pPr>
        <w:jc w:val="center"/>
      </w:pPr>
    </w:p>
    <w:sectPr w:rsidR="009764DC" w:rsidSect="00651BD4">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E4637"/>
    <w:multiLevelType w:val="hybridMultilevel"/>
    <w:tmpl w:val="31FAA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1434C8"/>
    <w:multiLevelType w:val="hybridMultilevel"/>
    <w:tmpl w:val="1F2E875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4DC"/>
    <w:rsid w:val="001329CE"/>
    <w:rsid w:val="002E2EB0"/>
    <w:rsid w:val="0048037D"/>
    <w:rsid w:val="00651BD4"/>
    <w:rsid w:val="00867BDB"/>
    <w:rsid w:val="008B7EFB"/>
    <w:rsid w:val="008C1456"/>
    <w:rsid w:val="008F3136"/>
    <w:rsid w:val="009764DC"/>
    <w:rsid w:val="009B07DA"/>
    <w:rsid w:val="00A63A40"/>
    <w:rsid w:val="00B74646"/>
    <w:rsid w:val="00ED5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4DC"/>
    <w:pPr>
      <w:spacing w:after="0" w:line="240" w:lineRule="auto"/>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BDB"/>
    <w:pPr>
      <w:spacing w:after="200" w:line="276" w:lineRule="auto"/>
      <w:ind w:left="720"/>
      <w:contextualSpacing/>
    </w:pPr>
    <w:rPr>
      <w:rFonts w:ascii="Calibri" w:eastAsia="Calibri" w:hAnsi="Calibri"/>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4DC"/>
    <w:pPr>
      <w:spacing w:after="0" w:line="240" w:lineRule="auto"/>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BDB"/>
    <w:pPr>
      <w:spacing w:after="200" w:line="276" w:lineRule="auto"/>
      <w:ind w:left="720"/>
      <w:contextualSpacing/>
    </w:pPr>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Prime Computer</Company>
  <LinksUpToDate>false</LinksUpToDate>
  <CharactersWithSpaces>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Prime Auditor</dc:creator>
  <cp:keywords/>
  <dc:description/>
  <cp:lastModifiedBy>Prime Auditor</cp:lastModifiedBy>
  <cp:revision>3</cp:revision>
  <dcterms:created xsi:type="dcterms:W3CDTF">2014-12-02T06:39:00Z</dcterms:created>
  <dcterms:modified xsi:type="dcterms:W3CDTF">2014-12-02T06:40:00Z</dcterms:modified>
</cp:coreProperties>
</file>