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981" w:rsidRPr="00BB693A" w:rsidRDefault="00EE1981" w:rsidP="00EE1981">
      <w:pPr>
        <w:pStyle w:val="3"/>
        <w:shd w:val="clear" w:color="auto" w:fill="FFFFFF"/>
        <w:spacing w:before="150" w:beforeAutospacing="0" w:after="225" w:afterAutospacing="0" w:line="240" w:lineRule="atLeast"/>
      </w:pPr>
    </w:p>
    <w:p w:rsidR="003A34E1" w:rsidRPr="00EE1981" w:rsidRDefault="003A34E1" w:rsidP="00EE1981">
      <w:pPr>
        <w:pStyle w:val="a7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3A34E1">
        <w:rPr>
          <w:rFonts w:ascii="Times New Roman" w:hAnsi="Times New Roman" w:cs="Times New Roman"/>
          <w:sz w:val="28"/>
          <w:szCs w:val="28"/>
          <w:lang w:val="uk-UA"/>
        </w:rPr>
        <w:t>“</w:t>
      </w:r>
      <w:proofErr w:type="spellStart"/>
      <w:r w:rsidRPr="003A34E1">
        <w:rPr>
          <w:rFonts w:ascii="Times New Roman" w:hAnsi="Times New Roman" w:cs="Times New Roman"/>
          <w:sz w:val="28"/>
          <w:szCs w:val="28"/>
          <w:lang w:val="uk-UA"/>
        </w:rPr>
        <w:t>State</w:t>
      </w:r>
      <w:proofErr w:type="spellEnd"/>
      <w:r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34E1">
        <w:rPr>
          <w:rFonts w:ascii="Times New Roman" w:hAnsi="Times New Roman" w:cs="Times New Roman"/>
          <w:sz w:val="28"/>
          <w:szCs w:val="28"/>
          <w:lang w:val="uk-UA"/>
        </w:rPr>
        <w:t>Food</w:t>
      </w:r>
      <w:proofErr w:type="spellEnd"/>
      <w:r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34E1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34E1">
        <w:rPr>
          <w:rFonts w:ascii="Times New Roman" w:hAnsi="Times New Roman" w:cs="Times New Roman"/>
          <w:sz w:val="28"/>
          <w:szCs w:val="28"/>
          <w:lang w:val="uk-UA"/>
        </w:rPr>
        <w:t>Grain</w:t>
      </w:r>
      <w:proofErr w:type="spellEnd"/>
      <w:r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Corporation of Ukraine” Public Joint-Stock Company is the national operator of Ukrainian grain market, the leader in </w:t>
      </w:r>
      <w:proofErr w:type="spellStart"/>
      <w:r w:rsidRPr="003A34E1">
        <w:rPr>
          <w:rFonts w:ascii="Times New Roman" w:hAnsi="Times New Roman" w:cs="Times New Roman"/>
          <w:sz w:val="28"/>
          <w:szCs w:val="28"/>
          <w:lang w:val="uk-UA"/>
        </w:rPr>
        <w:t>storing</w:t>
      </w:r>
      <w:proofErr w:type="spellEnd"/>
      <w:r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A34E1">
        <w:rPr>
          <w:rFonts w:ascii="Times New Roman" w:hAnsi="Times New Roman" w:cs="Times New Roman"/>
          <w:sz w:val="28"/>
          <w:szCs w:val="28"/>
          <w:lang w:val="uk-UA"/>
        </w:rPr>
        <w:t>processing</w:t>
      </w:r>
      <w:proofErr w:type="spellEnd"/>
      <w:r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A34E1">
        <w:rPr>
          <w:rFonts w:ascii="Times New Roman" w:hAnsi="Times New Roman" w:cs="Times New Roman"/>
          <w:sz w:val="28"/>
          <w:szCs w:val="28"/>
          <w:lang w:val="uk-UA"/>
        </w:rPr>
        <w:t>shipping</w:t>
      </w:r>
      <w:proofErr w:type="spellEnd"/>
      <w:r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34E1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34E1">
        <w:rPr>
          <w:rFonts w:ascii="Times New Roman" w:hAnsi="Times New Roman" w:cs="Times New Roman"/>
          <w:sz w:val="28"/>
          <w:szCs w:val="28"/>
          <w:lang w:val="uk-UA"/>
        </w:rPr>
        <w:t>export</w:t>
      </w:r>
      <w:proofErr w:type="spellEnd"/>
      <w:r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34E1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34E1">
        <w:rPr>
          <w:rFonts w:ascii="Times New Roman" w:hAnsi="Times New Roman" w:cs="Times New Roman"/>
          <w:sz w:val="28"/>
          <w:szCs w:val="28"/>
          <w:lang w:val="uk-UA"/>
        </w:rPr>
        <w:t>grains</w:t>
      </w:r>
      <w:proofErr w:type="spellEnd"/>
      <w:r w:rsidRPr="003A34E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A34E1" w:rsidRPr="003A34E1" w:rsidRDefault="00822EEF" w:rsidP="00EE1981">
      <w:pPr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 w:rsidRPr="00822E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r w:rsidR="00BB693A" w:rsidRPr="00822EEF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3A34E1" w:rsidRPr="00822EE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Chairman </w:t>
      </w:r>
      <w:proofErr w:type="spellStart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>Board</w:t>
      </w:r>
      <w:proofErr w:type="spellEnd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“SFGCU” PJSC -Vovchuk </w:t>
      </w:r>
      <w:proofErr w:type="spellStart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>Petro</w:t>
      </w:r>
      <w:proofErr w:type="spellEnd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>Volodymyrovych</w:t>
      </w:r>
      <w:proofErr w:type="spellEnd"/>
    </w:p>
    <w:p w:rsidR="003A34E1" w:rsidRPr="003A34E1" w:rsidRDefault="00822EEF" w:rsidP="00822EEF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>Deputy</w:t>
      </w:r>
      <w:proofErr w:type="spellEnd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>Chairman</w:t>
      </w:r>
      <w:proofErr w:type="spellEnd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>Board</w:t>
      </w:r>
      <w:proofErr w:type="spellEnd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-Chigrin </w:t>
      </w:r>
      <w:proofErr w:type="spellStart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>Dmytro</w:t>
      </w:r>
      <w:proofErr w:type="spellEnd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>Borysovych</w:t>
      </w:r>
      <w:proofErr w:type="spellEnd"/>
    </w:p>
    <w:p w:rsidR="003A34E1" w:rsidRPr="003A34E1" w:rsidRDefault="003A34E1" w:rsidP="00822EEF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A34E1">
        <w:rPr>
          <w:rFonts w:ascii="Times New Roman" w:hAnsi="Times New Roman" w:cs="Times New Roman"/>
          <w:sz w:val="28"/>
          <w:szCs w:val="28"/>
          <w:lang w:val="uk-UA"/>
        </w:rPr>
        <w:t>Deputy</w:t>
      </w:r>
      <w:proofErr w:type="spellEnd"/>
      <w:r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34E1">
        <w:rPr>
          <w:rFonts w:ascii="Times New Roman" w:hAnsi="Times New Roman" w:cs="Times New Roman"/>
          <w:sz w:val="28"/>
          <w:szCs w:val="28"/>
          <w:lang w:val="uk-UA"/>
        </w:rPr>
        <w:t>Chairman</w:t>
      </w:r>
      <w:proofErr w:type="spellEnd"/>
      <w:r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34E1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34E1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34E1">
        <w:rPr>
          <w:rFonts w:ascii="Times New Roman" w:hAnsi="Times New Roman" w:cs="Times New Roman"/>
          <w:sz w:val="28"/>
          <w:szCs w:val="28"/>
          <w:lang w:val="uk-UA"/>
        </w:rPr>
        <w:t>Board</w:t>
      </w:r>
      <w:proofErr w:type="spellEnd"/>
      <w:r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-Laukart </w:t>
      </w:r>
      <w:proofErr w:type="spellStart"/>
      <w:r w:rsidRPr="003A34E1">
        <w:rPr>
          <w:rFonts w:ascii="Times New Roman" w:hAnsi="Times New Roman" w:cs="Times New Roman"/>
          <w:sz w:val="28"/>
          <w:szCs w:val="28"/>
          <w:lang w:val="uk-UA"/>
        </w:rPr>
        <w:t>Sergyi</w:t>
      </w:r>
      <w:proofErr w:type="spellEnd"/>
      <w:r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34E1">
        <w:rPr>
          <w:rFonts w:ascii="Times New Roman" w:hAnsi="Times New Roman" w:cs="Times New Roman"/>
          <w:sz w:val="28"/>
          <w:szCs w:val="28"/>
          <w:lang w:val="uk-UA"/>
        </w:rPr>
        <w:t>Viktorovych</w:t>
      </w:r>
      <w:proofErr w:type="spellEnd"/>
    </w:p>
    <w:p w:rsidR="003A34E1" w:rsidRPr="00EE1981" w:rsidRDefault="00822EEF" w:rsidP="00822EEF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proofErr w:type="spellStart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>Deputy</w:t>
      </w:r>
      <w:proofErr w:type="spellEnd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>Chairman</w:t>
      </w:r>
      <w:proofErr w:type="spellEnd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>Board</w:t>
      </w:r>
      <w:proofErr w:type="spellEnd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-Zavadskyi </w:t>
      </w:r>
      <w:proofErr w:type="spellStart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>Anatoliy</w:t>
      </w:r>
      <w:proofErr w:type="spellEnd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A34E1" w:rsidRPr="003A34E1">
        <w:rPr>
          <w:rFonts w:ascii="Times New Roman" w:hAnsi="Times New Roman" w:cs="Times New Roman"/>
          <w:sz w:val="28"/>
          <w:szCs w:val="28"/>
          <w:lang w:val="uk-UA"/>
        </w:rPr>
        <w:t>Yuhymovych</w:t>
      </w:r>
      <w:proofErr w:type="spellEnd"/>
    </w:p>
    <w:p w:rsidR="003A34E1" w:rsidRPr="00822EEF" w:rsidRDefault="00822EEF" w:rsidP="00822EEF">
      <w:pPr>
        <w:pStyle w:val="a7"/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822EEF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822EE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826F8" w:rsidRPr="00822EEF">
        <w:rPr>
          <w:rFonts w:ascii="Times New Roman" w:hAnsi="Times New Roman" w:cs="Times New Roman"/>
          <w:sz w:val="28"/>
          <w:szCs w:val="28"/>
          <w:lang w:val="uk-UA"/>
        </w:rPr>
        <w:t>&lt;</w:t>
      </w:r>
      <w:r w:rsidR="006826F8" w:rsidRPr="00822EEF">
        <w:rPr>
          <w:rFonts w:ascii="Times New Roman" w:hAnsi="Times New Roman" w:cs="Times New Roman"/>
          <w:sz w:val="28"/>
          <w:szCs w:val="28"/>
          <w:lang w:val="en-US"/>
        </w:rPr>
        <w:t>trading</w:t>
      </w:r>
      <w:r w:rsidR="006826F8" w:rsidRPr="00822EEF">
        <w:rPr>
          <w:rFonts w:ascii="Times New Roman" w:hAnsi="Times New Roman" w:cs="Times New Roman"/>
          <w:sz w:val="28"/>
          <w:szCs w:val="28"/>
          <w:lang w:val="uk-UA"/>
        </w:rPr>
        <w:t>@</w:t>
      </w:r>
      <w:proofErr w:type="spellStart"/>
      <w:r w:rsidR="006826F8" w:rsidRPr="00822EEF">
        <w:rPr>
          <w:rFonts w:ascii="Times New Roman" w:hAnsi="Times New Roman" w:cs="Times New Roman"/>
          <w:sz w:val="28"/>
          <w:szCs w:val="28"/>
          <w:lang w:val="en-US"/>
        </w:rPr>
        <w:t>pzcu</w:t>
      </w:r>
      <w:proofErr w:type="spellEnd"/>
      <w:r w:rsidR="006826F8" w:rsidRPr="00822EEF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="006826F8" w:rsidRPr="00822EEF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6826F8" w:rsidRPr="00822EEF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="006826F8" w:rsidRPr="00822EEF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="006826F8" w:rsidRPr="00822EEF">
        <w:rPr>
          <w:rFonts w:ascii="Times New Roman" w:hAnsi="Times New Roman" w:cs="Times New Roman"/>
          <w:sz w:val="28"/>
          <w:szCs w:val="28"/>
          <w:lang w:val="uk-UA"/>
        </w:rPr>
        <w:t>&gt;</w:t>
      </w:r>
      <w:r w:rsidR="006826F8" w:rsidRPr="00822EE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826F8" w:rsidRPr="00822EEF">
        <w:rPr>
          <w:rFonts w:ascii="Times New Roman" w:hAnsi="Times New Roman" w:cs="Times New Roman"/>
          <w:sz w:val="28"/>
          <w:szCs w:val="28"/>
          <w:lang w:val="en-US"/>
        </w:rPr>
        <w:t> roman</w:t>
      </w:r>
      <w:r w:rsidR="006826F8" w:rsidRPr="00822EEF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="006826F8" w:rsidRPr="00822EEF">
        <w:rPr>
          <w:rFonts w:ascii="Times New Roman" w:hAnsi="Times New Roman" w:cs="Times New Roman"/>
          <w:sz w:val="28"/>
          <w:szCs w:val="28"/>
          <w:lang w:val="en-US"/>
        </w:rPr>
        <w:t>rusakov</w:t>
      </w:r>
      <w:proofErr w:type="spellEnd"/>
      <w:r w:rsidR="006826F8" w:rsidRPr="00822EEF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6" w:history="1">
        <w:r w:rsidRPr="00822EEF">
          <w:rPr>
            <w:rFonts w:ascii="Times New Roman" w:hAnsi="Times New Roman" w:cs="Times New Roman"/>
            <w:sz w:val="28"/>
            <w:szCs w:val="28"/>
            <w:lang w:val="en-US"/>
          </w:rPr>
          <w:t>r</w:t>
        </w:r>
        <w:r w:rsidRPr="00822EEF">
          <w:rPr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822EEF">
          <w:rPr>
            <w:rFonts w:ascii="Times New Roman" w:hAnsi="Times New Roman" w:cs="Times New Roman"/>
            <w:sz w:val="28"/>
            <w:szCs w:val="28"/>
            <w:lang w:val="en-US"/>
          </w:rPr>
          <w:t>rusakov</w:t>
        </w:r>
        <w:r w:rsidRPr="00822EEF">
          <w:rPr>
            <w:rFonts w:ascii="Times New Roman" w:hAnsi="Times New Roman" w:cs="Times New Roman"/>
            <w:sz w:val="28"/>
            <w:szCs w:val="28"/>
            <w:lang w:val="uk-UA"/>
          </w:rPr>
          <w:t>@</w:t>
        </w:r>
        <w:r w:rsidRPr="00822EEF">
          <w:rPr>
            <w:rFonts w:ascii="Times New Roman" w:hAnsi="Times New Roman" w:cs="Times New Roman"/>
            <w:sz w:val="28"/>
            <w:szCs w:val="28"/>
            <w:lang w:val="en-US"/>
          </w:rPr>
          <w:t>pzcu</w:t>
        </w:r>
        <w:r w:rsidRPr="00822EEF">
          <w:rPr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822EEF">
          <w:rPr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822EEF">
          <w:rPr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822EEF">
          <w:rPr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</w:hyperlink>
      <w:r w:rsidRPr="00822E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22EEF" w:rsidRPr="00822EEF" w:rsidRDefault="00822EEF" w:rsidP="00822EEF">
      <w:pPr>
        <w:shd w:val="clear" w:color="auto" w:fill="FFFFFF"/>
        <w:spacing w:before="100" w:beforeAutospacing="1" w:after="100" w:afterAutospacing="1" w:line="240" w:lineRule="atLeast"/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romarusakov@gmail.com</w:t>
      </w:r>
    </w:p>
    <w:p w:rsidR="003A34E1" w:rsidRPr="003A34E1" w:rsidRDefault="003A34E1" w:rsidP="00EE1981">
      <w:pPr>
        <w:pStyle w:val="3"/>
        <w:shd w:val="clear" w:color="auto" w:fill="FFFFFF"/>
        <w:spacing w:before="150" w:beforeAutospacing="0" w:after="225" w:afterAutospacing="0" w:line="240" w:lineRule="atLeast"/>
        <w:rPr>
          <w:rFonts w:ascii="Tahoma" w:hAnsi="Tahoma" w:cs="Tahoma"/>
          <w:color w:val="82A80B"/>
          <w:sz w:val="20"/>
          <w:szCs w:val="20"/>
          <w:lang w:val="en-US"/>
        </w:rPr>
      </w:pPr>
      <w:r>
        <w:rPr>
          <w:sz w:val="28"/>
          <w:szCs w:val="28"/>
          <w:lang w:val="en-US"/>
        </w:rPr>
        <w:t>4.</w:t>
      </w:r>
      <w:r w:rsidRPr="003A34E1">
        <w:rPr>
          <w:rFonts w:ascii="Tahoma" w:hAnsi="Tahoma" w:cs="Tahoma"/>
          <w:color w:val="82A80B"/>
          <w:sz w:val="20"/>
          <w:szCs w:val="20"/>
          <w:lang w:val="en-US"/>
        </w:rPr>
        <w:t xml:space="preserve"> “</w:t>
      </w:r>
      <w:r w:rsidRPr="00BB693A">
        <w:rPr>
          <w:rFonts w:eastAsiaTheme="minorHAnsi"/>
          <w:b w:val="0"/>
          <w:bCs w:val="0"/>
          <w:sz w:val="28"/>
          <w:szCs w:val="28"/>
          <w:lang w:val="uk-UA" w:eastAsia="en-US"/>
        </w:rPr>
        <w:t xml:space="preserve">State Food </w:t>
      </w:r>
      <w:proofErr w:type="spellStart"/>
      <w:r w:rsidRPr="00BB693A">
        <w:rPr>
          <w:rFonts w:eastAsiaTheme="minorHAnsi"/>
          <w:b w:val="0"/>
          <w:bCs w:val="0"/>
          <w:sz w:val="28"/>
          <w:szCs w:val="28"/>
          <w:lang w:val="uk-UA" w:eastAsia="en-US"/>
        </w:rPr>
        <w:t>and</w:t>
      </w:r>
      <w:proofErr w:type="spellEnd"/>
      <w:r w:rsidRPr="00BB693A">
        <w:rPr>
          <w:rFonts w:eastAsiaTheme="minorHAnsi"/>
          <w:b w:val="0"/>
          <w:bCs w:val="0"/>
          <w:sz w:val="28"/>
          <w:szCs w:val="28"/>
          <w:lang w:val="uk-UA" w:eastAsia="en-US"/>
        </w:rPr>
        <w:t xml:space="preserve"> </w:t>
      </w:r>
      <w:proofErr w:type="spellStart"/>
      <w:r w:rsidRPr="00BB693A">
        <w:rPr>
          <w:rFonts w:eastAsiaTheme="minorHAnsi"/>
          <w:b w:val="0"/>
          <w:bCs w:val="0"/>
          <w:sz w:val="28"/>
          <w:szCs w:val="28"/>
          <w:lang w:val="uk-UA" w:eastAsia="en-US"/>
        </w:rPr>
        <w:t>Grain</w:t>
      </w:r>
      <w:proofErr w:type="spellEnd"/>
      <w:r w:rsidRPr="00BB693A">
        <w:rPr>
          <w:rFonts w:eastAsiaTheme="minorHAnsi"/>
          <w:b w:val="0"/>
          <w:bCs w:val="0"/>
          <w:sz w:val="28"/>
          <w:szCs w:val="28"/>
          <w:lang w:val="uk-UA" w:eastAsia="en-US"/>
        </w:rPr>
        <w:t xml:space="preserve"> </w:t>
      </w:r>
      <w:proofErr w:type="spellStart"/>
      <w:r w:rsidRPr="00BB693A">
        <w:rPr>
          <w:rFonts w:eastAsiaTheme="minorHAnsi"/>
          <w:b w:val="0"/>
          <w:bCs w:val="0"/>
          <w:sz w:val="28"/>
          <w:szCs w:val="28"/>
          <w:lang w:val="uk-UA" w:eastAsia="en-US"/>
        </w:rPr>
        <w:t>Corporation</w:t>
      </w:r>
      <w:proofErr w:type="spellEnd"/>
      <w:r w:rsidRPr="00BB693A">
        <w:rPr>
          <w:rFonts w:eastAsiaTheme="minorHAnsi"/>
          <w:b w:val="0"/>
          <w:bCs w:val="0"/>
          <w:sz w:val="28"/>
          <w:szCs w:val="28"/>
          <w:lang w:val="uk-UA" w:eastAsia="en-US"/>
        </w:rPr>
        <w:t xml:space="preserve"> </w:t>
      </w:r>
      <w:proofErr w:type="spellStart"/>
      <w:r w:rsidRPr="00BB693A">
        <w:rPr>
          <w:rFonts w:eastAsiaTheme="minorHAnsi"/>
          <w:b w:val="0"/>
          <w:bCs w:val="0"/>
          <w:sz w:val="28"/>
          <w:szCs w:val="28"/>
          <w:lang w:val="uk-UA" w:eastAsia="en-US"/>
        </w:rPr>
        <w:t>of</w:t>
      </w:r>
      <w:proofErr w:type="spellEnd"/>
      <w:r w:rsidRPr="00BB693A">
        <w:rPr>
          <w:rFonts w:eastAsiaTheme="minorHAnsi"/>
          <w:b w:val="0"/>
          <w:bCs w:val="0"/>
          <w:sz w:val="28"/>
          <w:szCs w:val="28"/>
          <w:lang w:val="uk-UA" w:eastAsia="en-US"/>
        </w:rPr>
        <w:t xml:space="preserve"> </w:t>
      </w:r>
      <w:proofErr w:type="spellStart"/>
      <w:r w:rsidRPr="00BB693A">
        <w:rPr>
          <w:rFonts w:eastAsiaTheme="minorHAnsi"/>
          <w:b w:val="0"/>
          <w:bCs w:val="0"/>
          <w:sz w:val="28"/>
          <w:szCs w:val="28"/>
          <w:lang w:val="uk-UA" w:eastAsia="en-US"/>
        </w:rPr>
        <w:t>Ukraine</w:t>
      </w:r>
      <w:proofErr w:type="spellEnd"/>
      <w:r w:rsidRPr="00BB693A">
        <w:rPr>
          <w:rFonts w:eastAsiaTheme="minorHAnsi"/>
          <w:b w:val="0"/>
          <w:bCs w:val="0"/>
          <w:sz w:val="28"/>
          <w:szCs w:val="28"/>
          <w:lang w:val="uk-UA" w:eastAsia="en-US"/>
        </w:rPr>
        <w:t xml:space="preserve">” </w:t>
      </w:r>
      <w:proofErr w:type="spellStart"/>
      <w:r w:rsidRPr="00BB693A">
        <w:rPr>
          <w:rFonts w:eastAsiaTheme="minorHAnsi"/>
          <w:b w:val="0"/>
          <w:bCs w:val="0"/>
          <w:sz w:val="28"/>
          <w:szCs w:val="28"/>
          <w:lang w:val="uk-UA" w:eastAsia="en-US"/>
        </w:rPr>
        <w:t>Public</w:t>
      </w:r>
      <w:proofErr w:type="spellEnd"/>
      <w:r w:rsidRPr="00BB693A">
        <w:rPr>
          <w:rFonts w:eastAsiaTheme="minorHAnsi"/>
          <w:b w:val="0"/>
          <w:bCs w:val="0"/>
          <w:sz w:val="28"/>
          <w:szCs w:val="28"/>
          <w:lang w:val="uk-UA" w:eastAsia="en-US"/>
        </w:rPr>
        <w:t xml:space="preserve"> Joint-Stock Company is the national operator of Ukrainian grain market, the leader in storing, processing, shipping and export of grains</w:t>
      </w:r>
      <w:r w:rsidRPr="003A34E1">
        <w:rPr>
          <w:rFonts w:ascii="Tahoma" w:hAnsi="Tahoma" w:cs="Tahoma"/>
          <w:color w:val="82A80B"/>
          <w:sz w:val="20"/>
          <w:szCs w:val="20"/>
          <w:lang w:val="en-US"/>
        </w:rPr>
        <w:t>.</w:t>
      </w:r>
    </w:p>
    <w:p w:rsidR="003A34E1" w:rsidRPr="00BB693A" w:rsidRDefault="003A34E1" w:rsidP="00EE1981">
      <w:pPr>
        <w:pStyle w:val="a3"/>
        <w:shd w:val="clear" w:color="auto" w:fill="FFFFFF"/>
        <w:spacing w:before="150" w:beforeAutospacing="0" w:after="150" w:afterAutospacing="0" w:line="240" w:lineRule="atLeast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BB693A">
        <w:rPr>
          <w:rFonts w:eastAsiaTheme="minorHAnsi"/>
          <w:sz w:val="28"/>
          <w:szCs w:val="28"/>
          <w:lang w:val="uk-UA" w:eastAsia="en-US"/>
        </w:rPr>
        <w:t>Established</w:t>
      </w:r>
      <w:proofErr w:type="spellEnd"/>
      <w:r w:rsidRPr="00BB693A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BB693A">
        <w:rPr>
          <w:rFonts w:eastAsiaTheme="minorHAnsi"/>
          <w:sz w:val="28"/>
          <w:szCs w:val="28"/>
          <w:lang w:val="uk-UA" w:eastAsia="en-US"/>
        </w:rPr>
        <w:t>in</w:t>
      </w:r>
      <w:proofErr w:type="spellEnd"/>
      <w:r w:rsidRPr="00BB693A">
        <w:rPr>
          <w:rFonts w:eastAsiaTheme="minorHAnsi"/>
          <w:sz w:val="28"/>
          <w:szCs w:val="28"/>
          <w:lang w:val="uk-UA" w:eastAsia="en-US"/>
        </w:rPr>
        <w:t xml:space="preserve"> 2010 «SFGCU» is the most powerful state vertically integrated company in the agricultural sector.</w:t>
      </w:r>
    </w:p>
    <w:p w:rsidR="003A34E1" w:rsidRPr="00BB693A" w:rsidRDefault="003A34E1" w:rsidP="005914B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B693A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Pr="00BB69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B693A">
        <w:rPr>
          <w:rFonts w:ascii="Times New Roman" w:hAnsi="Times New Roman" w:cs="Times New Roman"/>
          <w:sz w:val="28"/>
          <w:szCs w:val="28"/>
          <w:lang w:val="uk-UA"/>
        </w:rPr>
        <w:t>owns</w:t>
      </w:r>
      <w:proofErr w:type="spellEnd"/>
      <w:r w:rsidRPr="00BB69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B693A">
        <w:rPr>
          <w:rFonts w:ascii="Times New Roman" w:hAnsi="Times New Roman" w:cs="Times New Roman"/>
          <w:sz w:val="28"/>
          <w:szCs w:val="28"/>
          <w:lang w:val="uk-UA"/>
        </w:rPr>
        <w:t>about</w:t>
      </w:r>
      <w:proofErr w:type="spellEnd"/>
      <w:r w:rsidRPr="00BB693A">
        <w:rPr>
          <w:rFonts w:ascii="Times New Roman" w:hAnsi="Times New Roman" w:cs="Times New Roman"/>
          <w:sz w:val="28"/>
          <w:szCs w:val="28"/>
          <w:lang w:val="uk-UA"/>
        </w:rPr>
        <w:t xml:space="preserve"> 10% of certified storage capacities and its port terminals can provide up to 12% of the average annual volumes of Ukrainian grain export shipping. </w:t>
      </w:r>
    </w:p>
    <w:p w:rsidR="003A34E1" w:rsidRPr="003A34E1" w:rsidRDefault="003A34E1" w:rsidP="005914B9">
      <w:pPr>
        <w:shd w:val="clear" w:color="auto" w:fill="FFFFFF"/>
        <w:spacing w:before="100" w:beforeAutospacing="1" w:after="100" w:afterAutospacing="1" w:line="240" w:lineRule="atLeast"/>
        <w:rPr>
          <w:rFonts w:ascii="Tahoma" w:hAnsi="Tahoma" w:cs="Tahoma"/>
          <w:color w:val="4B4C4C"/>
          <w:sz w:val="18"/>
          <w:szCs w:val="18"/>
          <w:lang w:val="en-US"/>
        </w:rPr>
      </w:pPr>
      <w:proofErr w:type="spellStart"/>
      <w:r w:rsidRPr="00BB693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BB69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B693A">
        <w:rPr>
          <w:rFonts w:ascii="Times New Roman" w:hAnsi="Times New Roman" w:cs="Times New Roman"/>
          <w:sz w:val="28"/>
          <w:szCs w:val="28"/>
          <w:lang w:val="uk-UA"/>
        </w:rPr>
        <w:t>processing</w:t>
      </w:r>
      <w:proofErr w:type="spellEnd"/>
      <w:r w:rsidRPr="00BB69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B693A">
        <w:rPr>
          <w:rFonts w:ascii="Times New Roman" w:hAnsi="Times New Roman" w:cs="Times New Roman"/>
          <w:sz w:val="28"/>
          <w:szCs w:val="28"/>
          <w:lang w:val="uk-UA"/>
        </w:rPr>
        <w:t>enterprises</w:t>
      </w:r>
      <w:proofErr w:type="spellEnd"/>
      <w:r w:rsidRPr="00BB69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B693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BB693A">
        <w:rPr>
          <w:rFonts w:ascii="Times New Roman" w:hAnsi="Times New Roman" w:cs="Times New Roman"/>
          <w:sz w:val="28"/>
          <w:szCs w:val="28"/>
          <w:lang w:val="uk-UA"/>
        </w:rPr>
        <w:t xml:space="preserve"> the Corporation are capable to provide up to 15% of domestic market demand of Ukraine in flour, cereals and fodders</w:t>
      </w:r>
      <w:r w:rsidRPr="003A34E1">
        <w:rPr>
          <w:rFonts w:ascii="Tahoma" w:hAnsi="Tahoma" w:cs="Tahoma"/>
          <w:color w:val="4B4C4C"/>
          <w:sz w:val="18"/>
          <w:szCs w:val="18"/>
          <w:lang w:val="en-US"/>
        </w:rPr>
        <w:t>.</w:t>
      </w:r>
    </w:p>
    <w:p w:rsidR="003A34E1" w:rsidRPr="00BB693A" w:rsidRDefault="003A34E1" w:rsidP="005914B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6A3012">
        <w:rPr>
          <w:rFonts w:ascii="Times New Roman" w:hAnsi="Times New Roman" w:cs="Times New Roman"/>
          <w:b/>
          <w:sz w:val="28"/>
          <w:szCs w:val="28"/>
          <w:lang w:val="en-US"/>
        </w:rPr>
        <w:t>5.</w:t>
      </w:r>
      <w:r w:rsidRPr="003A34E1">
        <w:rPr>
          <w:rFonts w:ascii="Tahoma" w:hAnsi="Tahoma" w:cs="Tahoma"/>
          <w:color w:val="4B4C4C"/>
          <w:sz w:val="18"/>
          <w:szCs w:val="18"/>
          <w:shd w:val="clear" w:color="auto" w:fill="FFFFFF"/>
          <w:lang w:val="en-US"/>
        </w:rPr>
        <w:t xml:space="preserve"> </w:t>
      </w:r>
      <w:r w:rsidRPr="00BB693A">
        <w:rPr>
          <w:rFonts w:ascii="Times New Roman" w:hAnsi="Times New Roman" w:cs="Times New Roman"/>
          <w:sz w:val="28"/>
          <w:szCs w:val="28"/>
          <w:lang w:val="uk-UA"/>
        </w:rPr>
        <w:t xml:space="preserve">In 2013 "SFGCU" </w:t>
      </w:r>
      <w:proofErr w:type="gramStart"/>
      <w:r w:rsidRPr="00BB693A">
        <w:rPr>
          <w:rFonts w:ascii="Times New Roman" w:hAnsi="Times New Roman" w:cs="Times New Roman"/>
          <w:sz w:val="28"/>
          <w:szCs w:val="28"/>
          <w:lang w:val="uk-UA"/>
        </w:rPr>
        <w:t>PJSC  firstly</w:t>
      </w:r>
      <w:proofErr w:type="gramEnd"/>
      <w:r w:rsidRPr="00BB693A">
        <w:rPr>
          <w:rFonts w:ascii="Times New Roman" w:hAnsi="Times New Roman" w:cs="Times New Roman"/>
          <w:sz w:val="28"/>
          <w:szCs w:val="28"/>
          <w:lang w:val="uk-UA"/>
        </w:rPr>
        <w:t xml:space="preserve"> entered the foreign markets itself. The Corporation exports grain to 16 Countries of  Middle East, East and South-East </w:t>
      </w:r>
      <w:proofErr w:type="spellStart"/>
      <w:r w:rsidRPr="00BB693A">
        <w:rPr>
          <w:rFonts w:ascii="Times New Roman" w:hAnsi="Times New Roman" w:cs="Times New Roman"/>
          <w:sz w:val="28"/>
          <w:szCs w:val="28"/>
          <w:lang w:val="uk-UA"/>
        </w:rPr>
        <w:t>Asia</w:t>
      </w:r>
      <w:proofErr w:type="spellEnd"/>
      <w:r w:rsidRPr="00BB693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B693A">
        <w:rPr>
          <w:rFonts w:ascii="Times New Roman" w:hAnsi="Times New Roman" w:cs="Times New Roman"/>
          <w:sz w:val="28"/>
          <w:szCs w:val="28"/>
          <w:lang w:val="uk-UA"/>
        </w:rPr>
        <w:t>North</w:t>
      </w:r>
      <w:proofErr w:type="spellEnd"/>
      <w:r w:rsidRPr="00BB69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B693A">
        <w:rPr>
          <w:rFonts w:ascii="Times New Roman" w:hAnsi="Times New Roman" w:cs="Times New Roman"/>
          <w:sz w:val="28"/>
          <w:szCs w:val="28"/>
          <w:lang w:val="uk-UA"/>
        </w:rPr>
        <w:t>Africa</w:t>
      </w:r>
      <w:proofErr w:type="spellEnd"/>
      <w:r w:rsidRPr="00BB693A">
        <w:rPr>
          <w:rFonts w:ascii="Times New Roman" w:hAnsi="Times New Roman" w:cs="Times New Roman"/>
          <w:sz w:val="28"/>
          <w:szCs w:val="28"/>
          <w:lang w:val="uk-UA"/>
        </w:rPr>
        <w:t>,</w:t>
      </w:r>
      <w:proofErr w:type="spellStart"/>
      <w:r w:rsidRPr="00BB693A">
        <w:rPr>
          <w:rFonts w:ascii="Times New Roman" w:hAnsi="Times New Roman" w:cs="Times New Roman"/>
          <w:sz w:val="28"/>
          <w:szCs w:val="28"/>
          <w:lang w:val="uk-UA"/>
        </w:rPr>
        <w:t>Europian</w:t>
      </w:r>
      <w:proofErr w:type="spellEnd"/>
      <w:r w:rsidRPr="00BB69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B693A">
        <w:rPr>
          <w:rFonts w:ascii="Times New Roman" w:hAnsi="Times New Roman" w:cs="Times New Roman"/>
          <w:sz w:val="28"/>
          <w:szCs w:val="28"/>
          <w:lang w:val="uk-UA"/>
        </w:rPr>
        <w:t>Union.Besides</w:t>
      </w:r>
      <w:proofErr w:type="spellEnd"/>
      <w:r w:rsidRPr="00BB693A">
        <w:rPr>
          <w:rFonts w:ascii="Times New Roman" w:hAnsi="Times New Roman" w:cs="Times New Roman"/>
          <w:sz w:val="28"/>
          <w:szCs w:val="28"/>
          <w:lang w:val="uk-UA"/>
        </w:rPr>
        <w:t xml:space="preserve">,"SFGCU" PJSC </w:t>
      </w:r>
      <w:proofErr w:type="spellStart"/>
      <w:r w:rsidRPr="00BB693A">
        <w:rPr>
          <w:rFonts w:ascii="Times New Roman" w:hAnsi="Times New Roman" w:cs="Times New Roman"/>
          <w:sz w:val="28"/>
          <w:szCs w:val="28"/>
          <w:lang w:val="uk-UA"/>
        </w:rPr>
        <w:t>was</w:t>
      </w:r>
      <w:proofErr w:type="spellEnd"/>
      <w:r w:rsidRPr="00BB69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B693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BB69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B693A">
        <w:rPr>
          <w:rFonts w:ascii="Times New Roman" w:hAnsi="Times New Roman" w:cs="Times New Roman"/>
          <w:sz w:val="28"/>
          <w:szCs w:val="28"/>
          <w:lang w:val="uk-UA"/>
        </w:rPr>
        <w:t>fisrt</w:t>
      </w:r>
      <w:proofErr w:type="spellEnd"/>
      <w:r w:rsidRPr="00BB69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B693A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BB69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B693A">
        <w:rPr>
          <w:rFonts w:ascii="Times New Roman" w:hAnsi="Times New Roman" w:cs="Times New Roman"/>
          <w:sz w:val="28"/>
          <w:szCs w:val="28"/>
          <w:lang w:val="uk-UA"/>
        </w:rPr>
        <w:t>begin</w:t>
      </w:r>
      <w:proofErr w:type="spellEnd"/>
      <w:r w:rsidRPr="00BB69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B693A">
        <w:rPr>
          <w:rFonts w:ascii="Times New Roman" w:hAnsi="Times New Roman" w:cs="Times New Roman"/>
          <w:sz w:val="28"/>
          <w:szCs w:val="28"/>
          <w:lang w:val="uk-UA"/>
        </w:rPr>
        <w:t>supplying</w:t>
      </w:r>
      <w:proofErr w:type="spellEnd"/>
      <w:r w:rsidRPr="00BB693A">
        <w:rPr>
          <w:rFonts w:ascii="Times New Roman" w:hAnsi="Times New Roman" w:cs="Times New Roman"/>
          <w:sz w:val="28"/>
          <w:szCs w:val="28"/>
          <w:lang w:val="uk-UA"/>
        </w:rPr>
        <w:t xml:space="preserve">  Ukrainian grain to the Chinese market and implementing intergovernmental agreements on grains export.</w:t>
      </w:r>
    </w:p>
    <w:p w:rsidR="003A34E1" w:rsidRDefault="003A34E1" w:rsidP="005914B9">
      <w:pPr>
        <w:shd w:val="clear" w:color="auto" w:fill="FFFFFF"/>
        <w:spacing w:before="100" w:beforeAutospacing="1" w:after="100" w:afterAutospacing="1" w:line="240" w:lineRule="atLeast"/>
        <w:rPr>
          <w:rFonts w:ascii="Tahoma" w:hAnsi="Tahoma" w:cs="Tahoma"/>
          <w:color w:val="4B4C4C"/>
          <w:sz w:val="18"/>
          <w:szCs w:val="18"/>
          <w:shd w:val="clear" w:color="auto" w:fill="FFFFFF"/>
          <w:lang w:val="en-US"/>
        </w:rPr>
      </w:pPr>
      <w:r w:rsidRPr="006A3012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Pr="00BB693A">
        <w:rPr>
          <w:rFonts w:ascii="Times New Roman" w:hAnsi="Times New Roman" w:cs="Times New Roman"/>
          <w:sz w:val="28"/>
          <w:szCs w:val="28"/>
          <w:lang w:val="uk-UA"/>
        </w:rPr>
        <w:t xml:space="preserve"> The compa</w:t>
      </w:r>
      <w:r w:rsidR="00BB693A" w:rsidRPr="00BB693A">
        <w:rPr>
          <w:rFonts w:ascii="Times New Roman" w:hAnsi="Times New Roman" w:cs="Times New Roman"/>
          <w:sz w:val="28"/>
          <w:szCs w:val="28"/>
          <w:lang w:val="uk-UA"/>
        </w:rPr>
        <w:t>ny is interested in developing</w:t>
      </w:r>
      <w:r w:rsidRPr="00BB693A">
        <w:rPr>
          <w:rFonts w:ascii="Times New Roman" w:hAnsi="Times New Roman" w:cs="Times New Roman"/>
          <w:sz w:val="28"/>
          <w:szCs w:val="28"/>
          <w:lang w:val="uk-UA"/>
        </w:rPr>
        <w:t xml:space="preserve"> export relations with the Middle East, Asia and Europe</w:t>
      </w:r>
      <w:r w:rsidRPr="003A34E1">
        <w:rPr>
          <w:rFonts w:ascii="Tahoma" w:hAnsi="Tahoma" w:cs="Tahoma"/>
          <w:color w:val="4B4C4C"/>
          <w:sz w:val="18"/>
          <w:szCs w:val="18"/>
          <w:shd w:val="clear" w:color="auto" w:fill="FFFFFF"/>
          <w:lang w:val="en-US"/>
        </w:rPr>
        <w:t>.</w:t>
      </w:r>
    </w:p>
    <w:p w:rsidR="00BB693A" w:rsidRPr="007B7514" w:rsidRDefault="00BB693A" w:rsidP="003A34E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A3012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 w:rsidR="00EE1981" w:rsidRPr="006A3012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7B7514" w:rsidRPr="007B7514">
        <w:rPr>
          <w:lang w:val="en-US"/>
        </w:rPr>
        <w:t xml:space="preserve"> </w:t>
      </w:r>
      <w:r w:rsidR="007B7514" w:rsidRPr="007B7514">
        <w:rPr>
          <w:rFonts w:ascii="Times New Roman" w:hAnsi="Times New Roman" w:cs="Times New Roman"/>
          <w:sz w:val="28"/>
          <w:szCs w:val="28"/>
          <w:lang w:val="en-US"/>
        </w:rPr>
        <w:t>Our company is interested in international cooperation between government</w:t>
      </w:r>
      <w:r w:rsidR="007B7514">
        <w:rPr>
          <w:rFonts w:ascii="Times New Roman" w:hAnsi="Times New Roman" w:cs="Times New Roman"/>
          <w:sz w:val="28"/>
          <w:szCs w:val="28"/>
          <w:lang w:val="en-US"/>
        </w:rPr>
        <w:t xml:space="preserve"> companies</w:t>
      </w:r>
      <w:r w:rsidR="007B7514" w:rsidRPr="007B7514">
        <w:rPr>
          <w:rFonts w:ascii="Times New Roman" w:hAnsi="Times New Roman" w:cs="Times New Roman"/>
          <w:sz w:val="28"/>
          <w:szCs w:val="28"/>
          <w:lang w:val="en-US"/>
        </w:rPr>
        <w:t>, private companies and our corporation concerning the exchange of information about the analysis and conjuncture of the internal market.</w:t>
      </w:r>
    </w:p>
    <w:p w:rsidR="003A34E1" w:rsidRPr="003A34E1" w:rsidRDefault="003A34E1" w:rsidP="003A34E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3A34E1" w:rsidRPr="003A3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94569"/>
    <w:multiLevelType w:val="multilevel"/>
    <w:tmpl w:val="FF864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104F60"/>
    <w:multiLevelType w:val="hybridMultilevel"/>
    <w:tmpl w:val="115C5384"/>
    <w:lvl w:ilvl="0" w:tplc="8A6CF1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EE"/>
    <w:rsid w:val="003A34E1"/>
    <w:rsid w:val="005914B9"/>
    <w:rsid w:val="00673F26"/>
    <w:rsid w:val="006826F8"/>
    <w:rsid w:val="006A3012"/>
    <w:rsid w:val="007B7514"/>
    <w:rsid w:val="00822EEF"/>
    <w:rsid w:val="008B6CEE"/>
    <w:rsid w:val="00BB693A"/>
    <w:rsid w:val="00EE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A34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34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A3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34E1"/>
  </w:style>
  <w:style w:type="character" w:styleId="a4">
    <w:name w:val="Strong"/>
    <w:basedOn w:val="a0"/>
    <w:uiPriority w:val="22"/>
    <w:qFormat/>
    <w:rsid w:val="003A34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A3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4E1"/>
    <w:rPr>
      <w:rFonts w:ascii="Tahoma" w:hAnsi="Tahoma" w:cs="Tahoma"/>
      <w:sz w:val="16"/>
      <w:szCs w:val="16"/>
    </w:rPr>
  </w:style>
  <w:style w:type="character" w:customStyle="1" w:styleId="detail">
    <w:name w:val="detail"/>
    <w:basedOn w:val="a0"/>
    <w:rsid w:val="003A34E1"/>
  </w:style>
  <w:style w:type="paragraph" w:styleId="a7">
    <w:name w:val="List Paragraph"/>
    <w:basedOn w:val="a"/>
    <w:uiPriority w:val="34"/>
    <w:qFormat/>
    <w:rsid w:val="003A34E1"/>
    <w:pPr>
      <w:ind w:left="720"/>
      <w:contextualSpacing/>
    </w:pPr>
  </w:style>
  <w:style w:type="character" w:customStyle="1" w:styleId="highlighted">
    <w:name w:val="highlighted"/>
    <w:basedOn w:val="a0"/>
    <w:rsid w:val="006826F8"/>
  </w:style>
  <w:style w:type="character" w:styleId="a8">
    <w:name w:val="Hyperlink"/>
    <w:basedOn w:val="a0"/>
    <w:uiPriority w:val="99"/>
    <w:unhideWhenUsed/>
    <w:rsid w:val="00822E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A34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34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A3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34E1"/>
  </w:style>
  <w:style w:type="character" w:styleId="a4">
    <w:name w:val="Strong"/>
    <w:basedOn w:val="a0"/>
    <w:uiPriority w:val="22"/>
    <w:qFormat/>
    <w:rsid w:val="003A34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A3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4E1"/>
    <w:rPr>
      <w:rFonts w:ascii="Tahoma" w:hAnsi="Tahoma" w:cs="Tahoma"/>
      <w:sz w:val="16"/>
      <w:szCs w:val="16"/>
    </w:rPr>
  </w:style>
  <w:style w:type="character" w:customStyle="1" w:styleId="detail">
    <w:name w:val="detail"/>
    <w:basedOn w:val="a0"/>
    <w:rsid w:val="003A34E1"/>
  </w:style>
  <w:style w:type="paragraph" w:styleId="a7">
    <w:name w:val="List Paragraph"/>
    <w:basedOn w:val="a"/>
    <w:uiPriority w:val="34"/>
    <w:qFormat/>
    <w:rsid w:val="003A34E1"/>
    <w:pPr>
      <w:ind w:left="720"/>
      <w:contextualSpacing/>
    </w:pPr>
  </w:style>
  <w:style w:type="character" w:customStyle="1" w:styleId="highlighted">
    <w:name w:val="highlighted"/>
    <w:basedOn w:val="a0"/>
    <w:rsid w:val="006826F8"/>
  </w:style>
  <w:style w:type="character" w:styleId="a8">
    <w:name w:val="Hyperlink"/>
    <w:basedOn w:val="a0"/>
    <w:uiPriority w:val="99"/>
    <w:unhideWhenUsed/>
    <w:rsid w:val="00822E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5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75927">
          <w:marLeft w:val="0"/>
          <w:marRight w:val="75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5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0402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15493">
          <w:marLeft w:val="0"/>
          <w:marRight w:val="75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8441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04396">
          <w:marLeft w:val="0"/>
          <w:marRight w:val="75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1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767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860294">
          <w:marLeft w:val="0"/>
          <w:marRight w:val="75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6708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7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.rusakov@pzcu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 Роман Олександрович</dc:creator>
  <cp:lastModifiedBy>Русаков Роман Олександрович</cp:lastModifiedBy>
  <cp:revision>2</cp:revision>
  <dcterms:created xsi:type="dcterms:W3CDTF">2014-12-01T13:52:00Z</dcterms:created>
  <dcterms:modified xsi:type="dcterms:W3CDTF">2014-12-01T13:52:00Z</dcterms:modified>
</cp:coreProperties>
</file>